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3.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ackground w:color="FFFFFF"/>
  <w:body>
    <w:tbl>
      <w:tblPr>
        <w:tblStyle w:val="TableGrid"/>
        <w:bidiVisual w:val="0"/>
        <w:tblW w:w="10803" w:type="dxa"/>
        <w:jc w:val="center"/>
        <w:tblInd w:w="0" w:type="dxa"/>
        <w:tblBorders>
          <w:top w:val="single" w:color="F5F5F5" w:sz="24" w:space="0"/>
          <w:left w:val="single" w:color="F5F5F5" w:sz="24" w:space="0"/>
          <w:bottom w:val="single" w:color="F5F5F5" w:sz="24" w:space="0"/>
          <w:right w:val="single" w:color="F5F5F5" w:sz="24" w:space="0"/>
          <w:insideH w:val="single" w:color="F5F5F5" w:sz="24" w:space="0"/>
          <w:insideV w:val="single" w:color="F5F5F5" w:sz="24" w:space="0"/>
        </w:tblBorders>
        <w:tblLayout w:type="fixed"/>
        <w:tblCellMar>
          <w:left w:w="0" w:type="dxa"/>
          <w:right w:w="0" w:type="dxa"/>
        </w:tblCellMar>
        <w:tblLook w:val="04A0" w:firstRow="1" w:lastRow="0" w:firstColumn="1" w:lastColumn="0" w:noHBand="0" w:noVBand="1"/>
      </w:tblPr>
      <w:tblGrid>
        <w:gridCol w:w="30"/>
        <w:gridCol w:w="679"/>
        <w:gridCol w:w="30"/>
        <w:gridCol w:w="1828"/>
        <w:gridCol w:w="2410"/>
        <w:gridCol w:w="326"/>
        <w:gridCol w:w="226"/>
        <w:gridCol w:w="23"/>
        <w:gridCol w:w="1102"/>
        <w:gridCol w:w="182"/>
        <w:gridCol w:w="126"/>
        <w:gridCol w:w="570"/>
        <w:gridCol w:w="1952"/>
        <w:gridCol w:w="596"/>
        <w:gridCol w:w="693"/>
        <w:gridCol w:w="30"/>
      </w:tblGrid>
      <w:tr>
        <w:trPr>
          <w:gridAfter w:val="1"/>
          <w:wAfter w:type="dxa" w:w="30"/>
          <w:trHeight w:val="1361" w:hRule="atLeast"/>
        </w:trPr>
        <w:tc>
          <w:tcPr>
            <w:tcW w:type="dxa" w:w="6654"/>
            <w:gridSpan w:val="9"/>
            <w:hMerge w:val="restart"/>
            <w:tcBorders>
              <w:top w:val="nil"/>
              <w:left w:val="nil"/>
              <w:bottom w:val="nil"/>
              <w:right w:val="nil"/>
            </w:tcBorders>
            <w:shd w:fill="auto" w:color="auto" w:val="pct15"/>
            <w:vAlign w:val="top"/>
          </w:tcPr>
          <w:p>
            <w:pPr>
              <w:spacing w:after="0" w:line="240" w:lineRule="auto"/>
              <w:jc w:val="center"/>
              <w:rPr>
                <w:lang w:eastAsia="nb-NO"/>
              </w:rPr>
            </w:pPr>
          </w:p>
          <w:p>
            <w:pPr>
              <w:spacing w:after="0" w:line="240" w:lineRule="auto"/>
              <w:jc w:val="center"/>
              <w:rPr>
                <w:color w:val="242251"/>
              </w:rPr>
            </w:pPr>
            <w:r>
              <w:rPr/>
              <w:drawing>
                <wp:inline>
                  <wp:extent cx="2771775" cy="419100"/>
                  <wp:docPr id="1" name="Bilde 4"/>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srcRect l="15550" t="22742" r="16299" b="4398"/>
                          <a:stretch>
                            <a:fillRect/>
                          </a:stretch>
                        </pic:blipFill>
                        <pic:spPr bwMode="auto">
                          <a:xfrm>
                            <a:off x="0" y="0"/>
                            <a:ext cx="2771775" cy="419100"/>
                          </a:xfrm>
                          <a:prstGeom prst="rect">
                            <a:avLst/>
                          </a:prstGeom>
                        </pic:spPr>
                      </pic:pic>
                    </a:graphicData>
                  </a:graphic>
                </wp:inline>
              </w:drawing>
            </w:r>
          </w:p>
          <w:p>
            <w:pPr>
              <w:spacing w:after="0" w:line="240" w:lineRule="auto"/>
              <w:jc w:val="center"/>
              <w:rPr>
                <w:rFonts w:ascii="Arial" w:hAnsi="Arial" w:eastAsia="Arial" w:cs="Arial"/>
                <w:b/>
                <w:bCs/>
                <w:color w:val="000000"/>
                <w:lang w:eastAsia="nb-NO"/>
              </w:rPr>
            </w:pPr>
            <w:r>
              <w:rPr>
                <w:rFonts w:ascii="Arial" w:hAnsi="Arial" w:eastAsia="Arial" w:cs="Arial"/>
                <w:b/>
                <w:bCs/>
                <w:color w:val="28225B"/>
              </w:rPr>
              <w:t xml:space="preserve">TVANGSSALG</w:t>
            </w:r>
            <w:r>
              <w:rPr>
                <w:rFonts w:ascii="Arial" w:hAnsi="Arial" w:eastAsia="Arial" w:cs="Arial"/>
                <w:color w:val="28225B"/>
                <w:sz w:val="14"/>
                <w:szCs w:val="14"/>
              </w:rPr>
              <w:t xml:space="preserve"> OPPDRAGSNR.</w:t>
            </w:r>
            <w:r>
              <w:rPr>
                <w:rFonts w:ascii="Arial" w:hAnsi="Arial" w:eastAsia="Arial" w:cs="Arial"/>
                <w:color w:val="242251"/>
              </w:rPr>
              <w:t xml:space="preserve"> </w:t>
            </w:r>
            <w:r>
              <w:rPr>
                <w:rFonts w:ascii="Arial" w:hAnsi="Arial" w:eastAsia="Arial" w:cs="Arial"/>
                <w:b/>
                <w:bCs/>
                <w:color w:val="28225B"/>
              </w:rPr>
              <w:t xml:space="preserve">31230282</w:t>
            </w:r>
          </w:p>
          <w:p>
            <w:pPr>
              <w:spacing w:after="0" w:line="240" w:lineRule="auto"/>
              <w:jc w:val="center"/>
              <w:rPr>
                <w:rFonts w:ascii="Arial" w:hAnsi="Arial" w:eastAsia="Arial" w:cs="Arial"/>
                <w:color w:val="28225B"/>
                <w:sz w:val="14"/>
                <w:szCs w:val="14"/>
              </w:rPr>
            </w:pPr>
          </w:p>
        </w:tc>
        <w:tc>
          <w:tcPr>
            <w:tcW w:type="dxa" w:w="4119"/>
            <w:gridSpan w:val="6"/>
            <w:hMerge w:val="restart"/>
            <w:tcBorders>
              <w:top w:val="nil"/>
              <w:left w:val="nil"/>
              <w:bottom w:val="nil"/>
              <w:right w:val="nil"/>
            </w:tcBorders>
            <w:shd w:fill="29215C" w:color="auto" w:val="clear"/>
            <w:vAlign w:val="center"/>
          </w:tcPr>
          <w:p>
            <w:pPr>
              <w:spacing w:after="0" w:line="240" w:lineRule="auto"/>
              <w:jc w:val="center"/>
              <w:rPr/>
            </w:pPr>
            <w:r>
              <w:rPr/>
              <w:drawing>
                <wp:inline>
                  <wp:extent cx="1514475" cy="476250"/>
                  <wp:docPr id="2" name="Bild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rcRect/>
                          <a:stretch>
                            <a:fillRect/>
                          </a:stretch>
                        </pic:blipFill>
                        <pic:spPr bwMode="auto">
                          <a:xfrm>
                            <a:off x="0" y="0"/>
                            <a:ext cx="1514475" cy="476250"/>
                          </a:xfrm>
                          <a:prstGeom prst="rect">
                            <a:avLst/>
                          </a:prstGeom>
                        </pic:spPr>
                      </pic:pic>
                    </a:graphicData>
                  </a:graphic>
                </wp:inline>
              </w:drawing>
            </w:r>
          </w:p>
        </w:tc>
      </w:tr>
      <w:tr>
        <w:trPr>
          <w:gridAfter w:val="1"/>
          <w:wAfter w:type="dxa" w:w="30"/>
          <w:trHeight w:val="397" w:hRule="exact"/>
        </w:trPr>
        <w:tc>
          <w:tcPr>
            <w:tcW w:type="dxa" w:w="709"/>
            <w:gridSpan w:val="2"/>
            <w:hMerge w:val="restart"/>
            <w:tcBorders>
              <w:top w:val="nil"/>
            </w:tcBorders>
            <w:shd w:fill="F5F5F5" w:color="auto" w:val="clear"/>
            <w:vAlign w:val="bottom"/>
          </w:tcPr>
          <w:p>
            <w:pPr>
              <w:spacing w:after="0" w:line="240" w:lineRule="auto"/>
              <w:rPr>
                <w:rFonts w:ascii="Arial" w:hAnsi="Arial" w:eastAsia="Arial" w:cs="Arial"/>
                <w:sz w:val="20"/>
              </w:rPr>
            </w:pPr>
          </w:p>
        </w:tc>
        <w:tc>
          <w:tcPr>
            <w:tcW w:type="dxa" w:w="5945"/>
            <w:gridSpan w:val="7"/>
            <w:hMerge w:val="restart"/>
            <w:tcBorders>
              <w:top w:val="nil"/>
            </w:tcBorders>
            <w:shd w:fill="F5F5F5" w:color="auto" w:val="clear"/>
            <w:vAlign w:val="bottom"/>
          </w:tcPr>
          <w:p>
            <w:pPr>
              <w:spacing w:after="0" w:line="240" w:lineRule="auto"/>
              <w:rPr>
                <w:rFonts w:ascii="Arial" w:hAnsi="Arial" w:eastAsia="Arial" w:cs="Arial"/>
                <w:color w:val="242251"/>
                <w:sz w:val="20"/>
              </w:rPr>
            </w:pPr>
            <w:r>
              <w:rPr>
                <w:rFonts w:ascii="Arial" w:hAnsi="Arial" w:eastAsia="Arial" w:cs="Arial"/>
                <w:color w:val="28225B"/>
                <w:sz w:val="20"/>
                <w:szCs w:val="20"/>
              </w:rPr>
              <w:t xml:space="preserve">Eiendom</w:t>
            </w:r>
            <w:r>
              <w:rPr>
                <w:rFonts w:ascii="Arial" w:hAnsi="Arial" w:eastAsia="Arial" w:cs="Arial"/>
                <w:color w:val="28225B"/>
                <w:sz w:val="20"/>
                <w:szCs w:val="20"/>
              </w:rPr>
              <w:t xml:space="preserve">:</w:t>
            </w:r>
          </w:p>
        </w:tc>
        <w:tc>
          <w:tcPr>
            <w:tcW w:type="dxa" w:w="3426"/>
            <w:gridSpan w:val="5"/>
            <w:hMerge w:val="restart"/>
            <w:tcBorders>
              <w:top w:val="nil"/>
            </w:tcBorders>
            <w:shd w:fill="F5F5F5" w:color="auto" w:val="clear"/>
            <w:vAlign w:val="bottom"/>
          </w:tcPr>
          <w:p>
            <w:pPr>
              <w:spacing w:after="0" w:line="240" w:lineRule="auto"/>
              <w:rPr>
                <w:rFonts w:ascii="Arial" w:hAnsi="Arial" w:eastAsia="Arial" w:cs="Arial"/>
                <w:color w:val="242251"/>
                <w:sz w:val="20"/>
              </w:rPr>
            </w:pPr>
          </w:p>
        </w:tc>
        <w:tc>
          <w:tcPr>
            <w:tcW w:type="dxa" w:w="693"/>
            <w:tcBorders>
              <w:top w:val="nil"/>
            </w:tcBorders>
            <w:shd w:fill="F5F5F5" w:color="auto" w:val="clear"/>
            <w:vAlign w:val="bottom"/>
          </w:tcPr>
          <w:p>
            <w:pPr>
              <w:spacing w:after="0" w:line="240" w:lineRule="auto"/>
              <w:rPr>
                <w:sz w:val="20"/>
              </w:rPr>
            </w:pPr>
          </w:p>
        </w:tc>
      </w:tr>
      <w:tr>
        <w:trPr>
          <w:gridBefore w:val="1"/>
          <w:wBefore w:type="dxa" w:w="30"/>
          <w:trHeight w:val="450" w:hRule="atLeast"/>
        </w:trPr>
        <w:tc>
          <w:tcPr>
            <w:tcW w:type="dxa" w:w="709"/>
            <w:gridSpan w:val="2"/>
            <w:hMerge w:val="restart"/>
            <w:tcBorders/>
            <w:shd w:fill="F5F5F5" w:color="auto" w:val="clear"/>
            <w:vAlign w:val="top"/>
          </w:tcPr>
          <w:p>
            <w:pPr>
              <w:spacing w:after="120" w:line="240" w:lineRule="auto"/>
              <w:rPr>
                <w:rFonts w:ascii="Arial" w:hAnsi="Arial" w:eastAsia="Arial" w:cs="Arial"/>
                <w:sz w:val="24"/>
              </w:rPr>
            </w:pPr>
          </w:p>
        </w:tc>
        <w:tc>
          <w:tcPr>
            <w:tcW w:type="dxa" w:w="9341"/>
            <w:gridSpan w:val="11"/>
            <w:hMerge w:val="restart"/>
            <w:tcBorders/>
            <w:shd w:fill="F5F5F5" w:color="auto" w:val="clear"/>
            <w:vAlign w:val="top"/>
          </w:tcPr>
          <w:p>
            <w:pPr>
              <w:spacing w:after="0" w:line="240" w:lineRule="auto"/>
              <w:rPr>
                <w:rFonts w:ascii="Arial" w:hAnsi="Arial" w:eastAsia="Arial" w:cs="Arial"/>
                <w:color w:val="242251"/>
                <w:sz w:val="18"/>
                <w:szCs w:val="18"/>
                <w:lang w:eastAsia="nb-NO"/>
              </w:rPr>
            </w:pPr>
            <w:r>
              <w:rPr>
                <w:rFonts w:ascii="Arial" w:hAnsi="Arial" w:eastAsia="Arial" w:cs="Arial"/>
                <w:b/>
                <w:bCs/>
                <w:color w:val="28225B"/>
                <w:sz w:val="24"/>
                <w:szCs w:val="24"/>
              </w:rPr>
              <w:t xml:space="preserve">Risdalsveien tomt 21 og 22</w:t>
            </w:r>
            <w:r>
              <w:rPr>
                <w:rFonts w:ascii="Arial" w:hAnsi="Arial" w:eastAsia="Arial" w:cs="Arial"/>
                <w:b/>
                <w:bCs/>
                <w:color w:val="28225B"/>
                <w:sz w:val="24"/>
                <w:szCs w:val="24"/>
              </w:rPr>
              <w:t xml:space="preserve">, </w:t>
            </w:r>
            <w:r>
              <w:rPr>
                <w:rFonts w:ascii="Arial" w:hAnsi="Arial" w:eastAsia="Arial" w:cs="Arial"/>
                <w:b/>
                <w:bCs/>
                <w:color w:val="28225B"/>
                <w:sz w:val="24"/>
                <w:szCs w:val="24"/>
              </w:rPr>
              <w:t xml:space="preserve">4832</w:t>
            </w:r>
            <w:r>
              <w:rPr>
                <w:rFonts w:ascii="Arial" w:hAnsi="Arial" w:eastAsia="Arial" w:cs="Arial"/>
                <w:b/>
                <w:bCs/>
                <w:color w:val="28225B"/>
                <w:sz w:val="24"/>
                <w:szCs w:val="24"/>
              </w:rPr>
              <w:t xml:space="preserve"> </w:t>
            </w:r>
            <w:r>
              <w:rPr>
                <w:rFonts w:ascii="Arial" w:hAnsi="Arial" w:eastAsia="Arial" w:cs="Arial"/>
                <w:b/>
                <w:bCs/>
                <w:color w:val="28225B"/>
                <w:sz w:val="24"/>
                <w:szCs w:val="24"/>
              </w:rPr>
              <w:t xml:space="preserve">Mykland</w:t>
            </w:r>
            <w:r>
              <w:rPr>
                <w:rFonts w:ascii="Arial" w:hAnsi="Arial" w:eastAsia="Arial" w:cs="Arial"/>
                <w:b/>
                <w:bCs/>
                <w:color w:val="28225B"/>
                <w:sz w:val="24"/>
                <w:szCs w:val="24"/>
              </w:rPr>
              <w:t xml:space="preserve">¤</w:t>
            </w:r>
            <w:r>
              <w:rPr>
                <w:rFonts w:ascii="Arial" w:hAnsi="Arial" w:eastAsia="Arial" w:cs="Arial"/>
                <w:b/>
                <w:bCs/>
                <w:color w:val="28225B"/>
                <w:sz w:val="26"/>
                <w:szCs w:val="26"/>
              </w:rPr>
              <w:br/>
            </w:r>
            <w:r>
              <w:rPr>
                <w:rFonts w:ascii="Arial" w:hAnsi="Arial" w:eastAsia="Arial" w:cs="Arial"/>
                <w:color w:val="242251"/>
                <w:sz w:val="18"/>
                <w:szCs w:val="18"/>
              </w:rPr>
              <w:t xml:space="preserve">gnr. 76, bnr. 56 (Ideell andel 1/1) - gnr. 76, bnr. 57 (Ideell andel 1/1)</w:t>
            </w:r>
            <w:r>
              <w:rPr>
                <w:rFonts w:ascii="Arial" w:hAnsi="Arial" w:eastAsia="Arial" w:cs="Arial"/>
                <w:color w:val="242251"/>
                <w:sz w:val="18"/>
                <w:szCs w:val="18"/>
              </w:rPr>
              <w:t xml:space="preserve"> i </w:t>
            </w:r>
            <w:r>
              <w:rPr>
                <w:rFonts w:ascii="Arial" w:hAnsi="Arial" w:eastAsia="Arial" w:cs="Arial"/>
                <w:color w:val="242251"/>
                <w:sz w:val="18"/>
                <w:szCs w:val="18"/>
              </w:rPr>
              <w:t xml:space="preserve">Froland</w:t>
            </w:r>
            <w:r>
              <w:rPr>
                <w:rFonts w:ascii="Arial" w:hAnsi="Arial" w:eastAsia="Arial" w:cs="Arial"/>
                <w:color w:val="242251"/>
                <w:sz w:val="18"/>
                <w:szCs w:val="18"/>
                <w:lang w:eastAsia="nb-NO"/>
              </w:rPr>
              <w:t xml:space="preserve"> kommune</w:t>
            </w:r>
            <w:r>
              <w:rPr>
                <w:rFonts w:ascii="Arial" w:hAnsi="Arial" w:eastAsia="Arial" w:cs="Arial"/>
                <w:color w:val="242251"/>
                <w:sz w:val="18"/>
                <w:szCs w:val="20"/>
              </w:rPr>
              <w:t xml:space="preserve">¤</w:t>
            </w:r>
          </w:p>
        </w:tc>
        <w:tc>
          <w:tcPr>
            <w:tcW w:type="dxa" w:w="723"/>
            <w:gridSpan w:val="2"/>
            <w:hMerge w:val="restart"/>
            <w:tcBorders/>
            <w:shd w:fill="F5F5F5" w:color="auto" w:val="clear"/>
            <w:vAlign w:val="top"/>
          </w:tcPr>
          <w:p>
            <w:pPr>
              <w:spacing w:after="120" w:line="240" w:lineRule="auto"/>
              <w:rPr/>
            </w:pPr>
          </w:p>
        </w:tc>
      </w:tr>
      <w:tr>
        <w:trPr>
          <w:gridAfter w:val="1"/>
          <w:wAfter w:type="dxa" w:w="30"/>
          <w:trHeight w:val="283" w:hRule="atLeast"/>
        </w:trPr>
        <w:tc>
          <w:tcPr>
            <w:tcW w:type="dxa" w:w="709"/>
            <w:gridSpan w:val="2"/>
            <w:hMerge w:val="restart"/>
            <w:tcBorders/>
            <w:shd w:fill="F5F5F5" w:color="auto" w:val="clear"/>
            <w:vAlign w:val="top"/>
          </w:tcPr>
          <w:p>
            <w:pPr>
              <w:spacing w:after="0" w:line="240" w:lineRule="auto"/>
              <w:rPr>
                <w:rFonts w:ascii="Arial" w:hAnsi="Arial" w:eastAsia="Arial" w:cs="Arial"/>
                <w:color w:val="FF0000"/>
              </w:rPr>
            </w:pPr>
          </w:p>
        </w:tc>
        <w:tc>
          <w:tcPr>
            <w:tcW w:type="dxa" w:w="9371"/>
            <w:gridSpan w:val="12"/>
            <w:hMerge w:val="restart"/>
            <w:tcBorders/>
            <w:shd w:fill="F5F5F5" w:color="auto" w:val="clear"/>
            <w:vAlign w:val="bottom"/>
          </w:tcPr>
          <w:p>
            <w:pPr>
              <w:tabs>
                <w:tab w:val="left" w:pos="8051"/>
              </w:tabs>
              <w:spacing w:after="0" w:line="240" w:lineRule="auto"/>
              <w:rPr>
                <w:rFonts w:ascii="Arial" w:hAnsi="Arial" w:eastAsia="Arial" w:cs="Arial"/>
                <w:color w:val="242251"/>
                <w:sz w:val="20"/>
              </w:rPr>
            </w:pPr>
            <w:r>
              <w:rPr>
                <w:rFonts w:ascii="Arial" w:hAnsi="Arial" w:eastAsia="Arial" w:cs="Arial"/>
                <w:color w:val="28225B"/>
                <w:sz w:val="20"/>
                <w:szCs w:val="20"/>
              </w:rPr>
              <w:t xml:space="preserve">Jeg/vi legger herved inn et bud pålydende kr.:</w:t>
            </w:r>
          </w:p>
        </w:tc>
        <w:tc>
          <w:tcPr>
            <w:tcW w:type="dxa" w:w="693"/>
            <w:tcBorders/>
            <w:shd w:fill="F5F5F5" w:color="auto" w:val="clear"/>
            <w:vAlign w:val="top"/>
          </w:tcPr>
          <w:p>
            <w:pPr>
              <w:spacing w:after="0" w:line="240" w:lineRule="auto"/>
              <w:rPr/>
            </w:pPr>
          </w:p>
        </w:tc>
      </w:tr>
      <w:tr>
        <w:trPr>
          <w:gridAfter w:val="1"/>
          <w:wAfter w:type="dxa" w:w="30"/>
          <w:trHeight w:val="557" w:hRule="atLeast"/>
        </w:trPr>
        <w:tc>
          <w:tcPr>
            <w:tcW w:type="dxa" w:w="709"/>
            <w:gridSpan w:val="2"/>
            <w:hMerge w:val="restart"/>
            <w:tcBorders/>
            <w:shd w:fill="F5F5F5" w:color="auto" w:val="clear"/>
            <w:vAlign w:val="top"/>
          </w:tcPr>
          <w:p>
            <w:pPr>
              <w:spacing w:after="0" w:line="240" w:lineRule="auto"/>
              <w:rPr>
                <w:rFonts w:ascii="Arial" w:hAnsi="Arial" w:eastAsia="Arial" w:cs="Arial"/>
                <w:sz w:val="18"/>
              </w:rPr>
            </w:pPr>
          </w:p>
        </w:tc>
        <w:tc>
          <w:tcPr>
            <w:tcW w:type="dxa" w:w="4268"/>
            <w:gridSpan w:val="3"/>
            <w:hMerge w:val="restart"/>
            <w:tcBorders/>
            <w:shd w:fill="FFFFFF" w:color="auto" w:val="clear"/>
            <w:vAlign w:val="top"/>
          </w:tcPr>
          <w:p>
            <w:pPr>
              <w:tabs>
                <w:tab w:val="left" w:pos="2880"/>
              </w:tabs>
              <w:spacing w:after="0" w:line="240" w:lineRule="auto"/>
              <w:rPr>
                <w:rFonts w:ascii="Arial" w:hAnsi="Arial" w:eastAsia="Arial" w:cs="Arial"/>
                <w:color w:val="242251"/>
                <w:sz w:val="18"/>
              </w:rPr>
            </w:pPr>
            <w:r>
              <w:rPr>
                <w:rFonts w:ascii="Arial" w:hAnsi="Arial" w:eastAsia="Arial" w:cs="Arial"/>
                <w:color w:val="28225B"/>
                <w:sz w:val="14"/>
                <w:szCs w:val="14"/>
              </w:rPr>
              <w:t xml:space="preserve">Siffer</w:t>
            </w:r>
          </w:p>
        </w:tc>
        <w:tc>
          <w:tcPr>
            <w:tcW w:type="dxa" w:w="5103"/>
            <w:gridSpan w:val="9"/>
            <w:hMerge w:val="restart"/>
            <w:tcBorders/>
            <w:shd w:fill="FFFFFF" w:color="auto" w:val="clear"/>
            <w:vAlign w:val="top"/>
          </w:tcPr>
          <w:p>
            <w:pPr>
              <w:spacing w:after="0" w:line="240" w:lineRule="auto"/>
              <w:rPr>
                <w:rFonts w:ascii="Arial" w:hAnsi="Arial" w:eastAsia="Arial" w:cs="Arial"/>
                <w:color w:val="242251"/>
                <w:sz w:val="18"/>
              </w:rPr>
            </w:pPr>
            <w:r>
              <w:rPr>
                <w:rFonts w:ascii="Arial" w:hAnsi="Arial" w:eastAsia="Arial" w:cs="Arial"/>
                <w:color w:val="28225B"/>
                <w:sz w:val="14"/>
                <w:szCs w:val="14"/>
              </w:rPr>
              <w:t xml:space="preserve">Blokkbokstaver</w:t>
            </w:r>
          </w:p>
        </w:tc>
        <w:tc>
          <w:tcPr>
            <w:tcW w:type="dxa" w:w="693"/>
            <w:tcBorders/>
            <w:shd w:fill="F5F5F5" w:color="auto" w:val="clear"/>
            <w:vAlign w:val="top"/>
          </w:tcPr>
          <w:p>
            <w:pPr>
              <w:spacing w:after="0" w:line="240" w:lineRule="auto"/>
              <w:rPr>
                <w:sz w:val="18"/>
              </w:rPr>
            </w:pPr>
          </w:p>
        </w:tc>
      </w:tr>
      <w:tr>
        <w:trPr>
          <w:gridAfter w:val="1"/>
          <w:wAfter w:type="dxa" w:w="30"/>
        </w:trPr>
        <w:tc>
          <w:tcPr>
            <w:tcW w:type="dxa" w:w="709"/>
            <w:gridSpan w:val="2"/>
            <w:hMerge w:val="restart"/>
            <w:tcBorders/>
            <w:shd w:fill="F5F5F5" w:color="auto" w:val="clear"/>
            <w:vAlign w:val="top"/>
          </w:tcPr>
          <w:p>
            <w:pPr>
              <w:spacing w:after="0" w:line="240" w:lineRule="auto"/>
              <w:rPr>
                <w:rFonts w:ascii="Arial" w:hAnsi="Arial" w:eastAsia="Arial" w:cs="Arial"/>
              </w:rPr>
            </w:pPr>
          </w:p>
        </w:tc>
        <w:tc>
          <w:tcPr>
            <w:tcW w:type="dxa" w:w="9371"/>
            <w:gridSpan w:val="12"/>
            <w:hMerge w:val="restart"/>
            <w:tcBorders/>
            <w:shd w:fill="F5F5F5" w:color="auto" w:val="clear"/>
            <w:vAlign w:val="top"/>
          </w:tcPr>
          <w:p>
            <w:pPr>
              <w:spacing w:after="0" w:line="240" w:lineRule="auto"/>
              <w:rPr>
                <w:rFonts w:ascii="Arial" w:hAnsi="Arial" w:eastAsia="Arial" w:cs="Arial"/>
                <w:color w:val="242251"/>
                <w:sz w:val="20"/>
              </w:rPr>
            </w:pPr>
            <w:r>
              <w:rPr>
                <w:rFonts w:ascii="Arial" w:hAnsi="Arial" w:eastAsia="Arial" w:cs="Arial"/>
                <w:color w:val="28225B"/>
                <w:sz w:val="16"/>
                <w:szCs w:val="16"/>
              </w:rPr>
              <w:t xml:space="preserve">+ offentlige omk. og evt. andel fellesgjeld og evt. omk. til forretningsfører. Se salgsoppgave. </w:t>
            </w:r>
          </w:p>
        </w:tc>
        <w:tc>
          <w:tcPr>
            <w:tcW w:type="dxa" w:w="693"/>
            <w:tcBorders/>
            <w:shd w:fill="F5F5F5" w:color="auto" w:val="clear"/>
            <w:vAlign w:val="top"/>
          </w:tcPr>
          <w:p>
            <w:pPr>
              <w:spacing w:after="0" w:line="240" w:lineRule="auto"/>
              <w:rPr/>
            </w:pPr>
          </w:p>
        </w:tc>
      </w:tr>
      <w:tr>
        <w:trPr>
          <w:gridAfter w:val="1"/>
          <w:wAfter w:type="dxa" w:w="30"/>
          <w:trHeight w:val="529" w:hRule="atLeast"/>
        </w:trPr>
        <w:tc>
          <w:tcPr>
            <w:tcW w:type="dxa" w:w="709"/>
            <w:gridSpan w:val="2"/>
            <w:hMerge w:val="restart"/>
            <w:tcBorders/>
            <w:shd w:fill="F5F5F5" w:color="auto" w:val="clear"/>
            <w:vAlign w:val="top"/>
          </w:tcPr>
          <w:p>
            <w:pPr>
              <w:spacing w:after="0" w:line="240" w:lineRule="auto"/>
              <w:rPr>
                <w:rFonts w:ascii="Arial" w:hAnsi="Arial" w:eastAsia="Arial" w:cs="Arial"/>
              </w:rPr>
            </w:pPr>
          </w:p>
        </w:tc>
        <w:tc>
          <w:tcPr>
            <w:tcW w:type="dxa" w:w="1858"/>
            <w:gridSpan w:val="2"/>
            <w:hMerge w:val="restart"/>
            <w:tcBorders/>
            <w:shd w:fill="F5F5F5" w:color="auto" w:val="clear"/>
            <w:vAlign w:val="center"/>
          </w:tcPr>
          <w:p>
            <w:pPr>
              <w:spacing w:after="0" w:line="240" w:lineRule="auto"/>
              <w:rPr>
                <w:rFonts w:ascii="Arial" w:hAnsi="Arial" w:eastAsia="Arial" w:cs="Arial"/>
                <w:color w:val="242251"/>
                <w:sz w:val="28"/>
              </w:rPr>
            </w:pPr>
            <w:r>
              <w:rPr>
                <w:rFonts w:ascii="Arial" w:hAnsi="Arial" w:eastAsia="Arial" w:cs="Arial"/>
                <w:color w:val="28225B"/>
                <w:sz w:val="20"/>
                <w:szCs w:val="20"/>
              </w:rPr>
              <w:t xml:space="preserve">Budet gjelder til:</w:t>
            </w:r>
          </w:p>
        </w:tc>
        <w:tc>
          <w:tcPr>
            <w:tcW w:type="dxa" w:w="2410"/>
            <w:tcBorders/>
            <w:shd w:fill="FFFFFF" w:color="auto" w:val="clear"/>
            <w:vAlign w:val="top"/>
          </w:tcPr>
          <w:p>
            <w:pPr>
              <w:spacing w:after="0" w:line="240" w:lineRule="auto"/>
              <w:rPr>
                <w:rFonts w:ascii="Arial" w:hAnsi="Arial" w:eastAsia="Arial" w:cs="Arial"/>
                <w:color w:val="242251"/>
                <w:sz w:val="18"/>
              </w:rPr>
            </w:pPr>
            <w:r>
              <w:rPr>
                <w:rFonts w:ascii="Arial" w:hAnsi="Arial" w:eastAsia="Arial" w:cs="Arial"/>
                <w:color w:val="28225B"/>
                <w:sz w:val="14"/>
                <w:szCs w:val="14"/>
              </w:rPr>
              <w:t xml:space="preserve">Dato</w:t>
            </w:r>
          </w:p>
        </w:tc>
        <w:tc>
          <w:tcPr>
            <w:tcW w:type="dxa" w:w="2555"/>
            <w:gridSpan w:val="7"/>
            <w:hMerge w:val="restart"/>
            <w:tcBorders/>
            <w:shd w:fill="FFFFFF" w:color="auto" w:val="clear"/>
            <w:vAlign w:val="top"/>
          </w:tcPr>
          <w:p>
            <w:pPr>
              <w:spacing w:after="0" w:line="240" w:lineRule="auto"/>
              <w:rPr>
                <w:rFonts w:ascii="Arial" w:hAnsi="Arial" w:eastAsia="Arial" w:cs="Arial"/>
                <w:color w:val="242251"/>
                <w:sz w:val="18"/>
              </w:rPr>
            </w:pPr>
            <w:r>
              <w:rPr>
                <w:rFonts w:ascii="Arial" w:hAnsi="Arial" w:eastAsia="Arial" w:cs="Arial"/>
                <w:color w:val="28225B"/>
                <w:sz w:val="14"/>
                <w:szCs w:val="14"/>
              </w:rPr>
              <w:t xml:space="preserve">Klokkeslett</w:t>
            </w:r>
          </w:p>
        </w:tc>
        <w:tc>
          <w:tcPr>
            <w:tcW w:type="dxa" w:w="2548"/>
            <w:gridSpan w:val="2"/>
            <w:hMerge w:val="restart"/>
            <w:tcBorders/>
            <w:shd w:fill="FFFFFF" w:color="auto" w:val="clear"/>
            <w:vAlign w:val="top"/>
          </w:tcPr>
          <w:p>
            <w:pPr>
              <w:spacing w:after="0" w:line="240" w:lineRule="auto"/>
              <w:rPr>
                <w:rFonts w:ascii="Verdana" w:hAnsi="Verdana" w:eastAsia="Verdana"/>
                <w:color w:val="242251"/>
                <w:sz w:val="18"/>
              </w:rPr>
            </w:pPr>
            <w:r>
              <w:rPr>
                <w:rFonts w:ascii="Verdana" w:hAnsi="Verdana" w:eastAsia="Verdana" w:cs="Calibri"/>
                <w:color w:val="28225B"/>
                <w:sz w:val="14"/>
                <w:szCs w:val="14"/>
              </w:rPr>
              <w:t xml:space="preserve">Ønsket overtagelsesdato</w:t>
            </w:r>
          </w:p>
        </w:tc>
        <w:tc>
          <w:tcPr>
            <w:tcW w:type="dxa" w:w="693"/>
            <w:tcBorders/>
            <w:shd w:fill="F5F5F5" w:color="auto" w:val="clear"/>
            <w:vAlign w:val="top"/>
          </w:tcPr>
          <w:p>
            <w:pPr>
              <w:spacing w:after="0" w:line="240" w:lineRule="auto"/>
              <w:rPr/>
            </w:pPr>
          </w:p>
        </w:tc>
      </w:tr>
      <w:tr>
        <w:trPr>
          <w:gridAfter w:val="1"/>
          <w:wAfter w:type="dxa" w:w="30"/>
          <w:trHeight w:val="579" w:hRule="atLeast"/>
        </w:trPr>
        <w:tc>
          <w:tcPr>
            <w:tcW w:type="dxa" w:w="709"/>
            <w:gridSpan w:val="2"/>
            <w:hMerge w:val="restart"/>
            <w:tcBorders/>
            <w:shd w:fill="F5F5F5" w:color="auto" w:val="clear"/>
            <w:vAlign w:val="top"/>
          </w:tcPr>
          <w:p>
            <w:pPr>
              <w:spacing w:after="0" w:line="240" w:lineRule="auto"/>
              <w:rPr>
                <w:rFonts w:ascii="Arial" w:hAnsi="Arial" w:eastAsia="Arial" w:cs="Arial"/>
              </w:rPr>
            </w:pPr>
          </w:p>
        </w:tc>
        <w:tc>
          <w:tcPr>
            <w:tcW w:type="dxa" w:w="1858"/>
            <w:gridSpan w:val="2"/>
            <w:hMerge w:val="restart"/>
            <w:tcBorders/>
            <w:shd w:fill="F5F5F5" w:color="auto" w:val="clear"/>
            <w:vAlign w:val="center"/>
          </w:tcPr>
          <w:p>
            <w:pPr>
              <w:spacing w:after="0" w:line="240" w:lineRule="auto"/>
              <w:rPr>
                <w:rFonts w:ascii="Arial" w:hAnsi="Arial" w:eastAsia="Arial" w:cs="Arial"/>
                <w:color w:val="242251"/>
              </w:rPr>
            </w:pPr>
            <w:r>
              <w:rPr>
                <w:rFonts w:ascii="Arial" w:hAnsi="Arial" w:eastAsia="Arial" w:cs="Arial"/>
                <w:color w:val="28225B"/>
                <w:sz w:val="20"/>
                <w:szCs w:val="20"/>
              </w:rPr>
              <w:t xml:space="preserve">Evt. forbehold:</w:t>
            </w:r>
          </w:p>
        </w:tc>
        <w:tc>
          <w:tcPr>
            <w:tcW w:type="dxa" w:w="7513"/>
            <w:gridSpan w:val="10"/>
            <w:hMerge w:val="restart"/>
            <w:tcBorders/>
            <w:shd w:fill="FFFFFF" w:color="auto" w:val="clear"/>
            <w:vAlign w:val="top"/>
          </w:tcPr>
          <w:p>
            <w:pPr>
              <w:spacing w:after="0" w:line="240" w:lineRule="auto"/>
              <w:rPr>
                <w:rFonts w:ascii="Arial" w:hAnsi="Arial" w:eastAsia="Arial" w:cs="Arial"/>
                <w:color w:val="242251"/>
              </w:rPr>
            </w:pPr>
          </w:p>
        </w:tc>
        <w:tc>
          <w:tcPr>
            <w:tcW w:type="dxa" w:w="693"/>
            <w:tcBorders/>
            <w:shd w:fill="F5F5F5" w:color="auto" w:val="clear"/>
            <w:vAlign w:val="top"/>
          </w:tcPr>
          <w:p>
            <w:pPr>
              <w:spacing w:after="0" w:line="240" w:lineRule="auto"/>
              <w:rPr/>
            </w:pPr>
          </w:p>
        </w:tc>
      </w:tr>
      <w:tr>
        <w:trPr>
          <w:gridAfter w:val="1"/>
          <w:wAfter w:type="dxa" w:w="30"/>
          <w:trHeight w:val="1531" w:hRule="atLeast"/>
        </w:trPr>
        <w:tc>
          <w:tcPr>
            <w:tcW w:type="dxa" w:w="709"/>
            <w:gridSpan w:val="2"/>
            <w:hMerge w:val="restart"/>
            <w:tcBorders/>
            <w:shd w:fill="F5F5F5" w:color="auto" w:val="clear"/>
            <w:vAlign w:val="top"/>
          </w:tcPr>
          <w:p>
            <w:pPr>
              <w:spacing w:after="0" w:line="240" w:lineRule="auto"/>
              <w:rPr>
                <w:rFonts w:ascii="Arial" w:hAnsi="Arial" w:eastAsia="Arial" w:cs="Arial"/>
              </w:rPr>
            </w:pPr>
          </w:p>
        </w:tc>
        <w:tc>
          <w:tcPr>
            <w:tcW w:type="dxa" w:w="9371"/>
            <w:gridSpan w:val="12"/>
            <w:hMerge w:val="restart"/>
            <w:tcBorders/>
            <w:shd w:fill="F5F5F5" w:color="auto" w:val="clear"/>
            <w:vAlign w:val="top"/>
          </w:tcPr>
          <w:p>
            <w:pPr>
              <w:spacing w:after="0" w:line="240" w:lineRule="auto"/>
              <w:jc w:val="both"/>
              <w:rPr>
                <w:rFonts w:ascii="Arial" w:hAnsi="Arial" w:eastAsia="Arial" w:cs="Arial"/>
                <w:color w:val="242251"/>
                <w:sz w:val="16"/>
                <w:szCs w:val="16"/>
              </w:rPr>
            </w:pPr>
            <w:r>
              <w:rPr>
                <w:rFonts w:ascii="Arial" w:hAnsi="Arial" w:eastAsia="Arial" w:cs="Arial"/>
                <w:color w:val="242251"/>
                <w:sz w:val="16"/>
                <w:szCs w:val="16"/>
              </w:rPr>
              <w:t xml:space="preserve">Jeg/vi er kjent med at eiendommen selges etter reglene i Tvangsfullbyrdelsesloven om tvangssalg, og at Avhendingsloven ikke gjelder ved tvangssalg. Videre er jeg/vi klar over at dersom rettens medhjelper innen utløpet av budfristen, gir melding om at budet er det budet medhjelperen vii anbefale overfor saksøkeren, er budet bindende i ytterligere 6 uker, </w:t>
            </w:r>
            <w:r>
              <w:rPr>
                <w:rFonts w:ascii="Arial" w:hAnsi="Arial" w:eastAsia="Arial" w:cs="Arial"/>
                <w:color w:val="242251"/>
                <w:sz w:val="16"/>
                <w:szCs w:val="16"/>
              </w:rPr>
              <w:t xml:space="preserve">regnet fra den dato budet sendes til Tingretten.</w:t>
            </w:r>
            <w:r>
              <w:rPr>
                <w:rFonts w:ascii="Arial" w:hAnsi="Arial" w:eastAsia="Arial" w:cs="Arial"/>
                <w:color w:val="242251"/>
                <w:sz w:val="16"/>
                <w:szCs w:val="16"/>
              </w:rPr>
              <w:t xml:space="preserve"> Videre er jeg/vi kjent med at det ikke blir skrevet kjøpekontrakt, men at dette bud - dersom det blir stadfestet av Tingretten - er bestemmende for rettigheter og plikter. Det er også gjort oppmerksom på at Tingrettens stadfestelse av budet kan påankes, at ankefristen er en måned regnet fra dato for Tingrettens stadfestelse, og at anke ikke medfører at forpliktelsene etter budet faller bort (med mindre stadfestelsen oppheves). Dersom Tingretten stadfester budet, gir jeg/vi herved fullmakt til medhjelper, </w:t>
            </w:r>
            <w:r>
              <w:rPr>
                <w:rFonts w:ascii="Arial" w:hAnsi="Arial" w:eastAsia="Arial" w:cs="Arial"/>
                <w:b/>
                <w:color w:val="242251"/>
                <w:sz w:val="16"/>
                <w:szCs w:val="16"/>
              </w:rPr>
              <w:t xml:space="preserve">#navn.firma¤</w:t>
            </w:r>
            <w:r>
              <w:rPr>
                <w:rFonts w:ascii="Arial" w:hAnsi="Arial" w:eastAsia="Arial" w:cs="Arial"/>
                <w:color w:val="242251"/>
                <w:sz w:val="16"/>
                <w:szCs w:val="16"/>
              </w:rPr>
              <w:t xml:space="preserve">, til å begjære skjøte utstedt i mitt/vårt navn og utlevert til seg. Jeg/vi er klar over at det gjelder særlige regler ved Tingrettens tvangssalg, og at noen av de sentrale punkter er inntatt på side 2 og 3 i dette budskjema, som jeg/vi har lest. Jeg/vi har lest, og gjort meg/oss kjent med innholdet i Sørmeglerens salgsoppgave på eiendommen, datert </w:t>
            </w:r>
            <w:r>
              <w:rPr>
                <w:rFonts w:ascii="Arial" w:hAnsi="Arial" w:eastAsia="Arial" w:cs="Arial"/>
                <w:color w:val="28225B"/>
                <w:sz w:val="16"/>
                <w:szCs w:val="16"/>
              </w:rPr>
              <w:t xml:space="preserve">_____________, </w:t>
            </w:r>
            <w:r>
              <w:rPr>
                <w:rFonts w:ascii="Arial" w:hAnsi="Arial" w:eastAsia="Arial" w:cs="Arial"/>
                <w:color w:val="242251"/>
                <w:sz w:val="16"/>
                <w:szCs w:val="16"/>
              </w:rPr>
              <w:t xml:space="preserve">samt alle vedlegg til denne.</w:t>
            </w:r>
          </w:p>
        </w:tc>
        <w:tc>
          <w:tcPr>
            <w:tcW w:type="dxa" w:w="693"/>
            <w:tcBorders/>
            <w:shd w:fill="F5F5F5" w:color="auto" w:val="clear"/>
            <w:vAlign w:val="top"/>
          </w:tcPr>
          <w:p>
            <w:pPr>
              <w:spacing w:after="0" w:line="240" w:lineRule="auto"/>
              <w:rPr/>
            </w:pPr>
          </w:p>
        </w:tc>
      </w:tr>
      <w:tr>
        <w:trPr>
          <w:gridAfter w:val="1"/>
          <w:wAfter w:type="dxa" w:w="30"/>
          <w:trHeight w:val="299" w:hRule="atLeast"/>
        </w:trPr>
        <w:tc>
          <w:tcPr>
            <w:tcW w:type="dxa" w:w="709"/>
            <w:gridSpan w:val="2"/>
            <w:hMerge w:val="restart"/>
            <w:tcBorders/>
            <w:shd w:fill="F5F5F5" w:color="auto" w:val="clear"/>
            <w:vAlign w:val="top"/>
          </w:tcPr>
          <w:p>
            <w:pPr>
              <w:spacing w:after="0" w:line="240" w:lineRule="auto"/>
              <w:rPr>
                <w:rFonts w:ascii="Arial" w:hAnsi="Arial" w:eastAsia="Arial" w:cs="Arial"/>
                <w:sz w:val="28"/>
                <w:szCs w:val="28"/>
              </w:rPr>
            </w:pPr>
          </w:p>
        </w:tc>
        <w:tc>
          <w:tcPr>
            <w:tcW w:type="dxa" w:w="9371"/>
            <w:gridSpan w:val="12"/>
            <w:hMerge w:val="restart"/>
            <w:tcBorders/>
            <w:shd w:fill="F5F5F5" w:color="auto" w:val="clear"/>
            <w:vAlign w:val="center"/>
          </w:tcPr>
          <w:p>
            <w:pPr>
              <w:spacing w:after="0" w:line="240" w:lineRule="auto"/>
              <w:rPr>
                <w:rFonts w:ascii="Arial" w:hAnsi="Arial" w:eastAsia="Arial" w:cs="Arial"/>
                <w:b/>
                <w:color w:val="242251"/>
                <w:sz w:val="28"/>
                <w:szCs w:val="28"/>
              </w:rPr>
            </w:pPr>
            <w:r>
              <w:rPr>
                <w:rFonts w:ascii="Arial" w:hAnsi="Arial" w:eastAsia="Arial" w:cs="Arial"/>
                <w:b/>
                <w:bCs/>
                <w:color w:val="28225B"/>
              </w:rPr>
              <w:t xml:space="preserve">Finansiering av kjøpet:</w:t>
            </w:r>
          </w:p>
        </w:tc>
        <w:tc>
          <w:tcPr>
            <w:tcW w:type="dxa" w:w="693"/>
            <w:tcBorders/>
            <w:shd w:fill="F5F5F5" w:color="auto" w:val="clear"/>
            <w:vAlign w:val="top"/>
          </w:tcPr>
          <w:p>
            <w:pPr>
              <w:spacing w:after="0" w:line="240" w:lineRule="auto"/>
              <w:rPr>
                <w:sz w:val="28"/>
                <w:szCs w:val="28"/>
              </w:rPr>
            </w:pPr>
          </w:p>
        </w:tc>
      </w:tr>
      <w:tr>
        <w:trPr>
          <w:gridAfter w:val="1"/>
          <w:wAfter w:type="dxa" w:w="30"/>
          <w:trHeight w:val="624" w:hRule="exact"/>
        </w:trPr>
        <w:tc>
          <w:tcPr>
            <w:tcW w:type="dxa" w:w="709"/>
            <w:gridSpan w:val="2"/>
            <w:hMerge w:val="restart"/>
            <w:tcBorders/>
            <w:shd w:fill="F5F5F5" w:color="auto" w:val="clear"/>
            <w:vAlign w:val="top"/>
          </w:tcPr>
          <w:p>
            <w:pPr>
              <w:spacing w:after="0" w:line="240" w:lineRule="auto"/>
              <w:rPr>
                <w:rFonts w:ascii="Arial" w:hAnsi="Arial" w:eastAsia="Arial" w:cs="Arial"/>
              </w:rPr>
            </w:pPr>
          </w:p>
        </w:tc>
        <w:tc>
          <w:tcPr>
            <w:tcW w:type="dxa" w:w="1858"/>
            <w:gridSpan w:val="2"/>
            <w:hMerge w:val="restart"/>
            <w:tcBorders/>
            <w:shd w:fill="F5F5F5" w:color="auto" w:val="clear"/>
            <w:vAlign w:val="center"/>
          </w:tcPr>
          <w:p>
            <w:pPr>
              <w:spacing w:after="0" w:line="240" w:lineRule="auto"/>
              <w:rPr>
                <w:rFonts w:ascii="Arial" w:hAnsi="Arial" w:eastAsia="Arial" w:cs="Arial"/>
                <w:color w:val="242251"/>
                <w:sz w:val="20"/>
                <w:szCs w:val="20"/>
              </w:rPr>
            </w:pPr>
            <w:r>
              <w:rPr>
                <w:rFonts w:ascii="Arial" w:hAnsi="Arial" w:eastAsia="Arial" w:cs="Arial"/>
                <w:color w:val="28225B"/>
                <w:sz w:val="20"/>
                <w:szCs w:val="20"/>
              </w:rPr>
              <w:t xml:space="preserve">Egenkapital:</w:t>
            </w:r>
          </w:p>
        </w:tc>
        <w:tc>
          <w:tcPr>
            <w:tcW w:type="dxa" w:w="2410"/>
            <w:tcBorders/>
            <w:shd w:fill="FFFFFF" w:color="auto" w:val="clear"/>
            <w:vAlign w:val="top"/>
          </w:tcPr>
          <w:p>
            <w:pPr>
              <w:spacing w:after="0" w:line="240" w:lineRule="auto"/>
              <w:rPr>
                <w:rFonts w:ascii="Arial" w:hAnsi="Arial" w:eastAsia="Arial" w:cs="Arial"/>
                <w:color w:val="242251"/>
                <w:sz w:val="18"/>
              </w:rPr>
            </w:pPr>
            <w:r>
              <w:rPr>
                <w:rFonts w:ascii="Arial" w:hAnsi="Arial" w:eastAsia="Arial" w:cs="Arial"/>
                <w:color w:val="28225B"/>
                <w:sz w:val="14"/>
                <w:szCs w:val="14"/>
              </w:rPr>
              <w:t xml:space="preserve">Kr</w:t>
            </w:r>
          </w:p>
        </w:tc>
        <w:tc>
          <w:tcPr>
            <w:tcW w:type="dxa" w:w="1985"/>
            <w:gridSpan w:val="6"/>
            <w:hMerge w:val="restart"/>
            <w:tcBorders/>
            <w:shd w:fill="F5F5F5" w:color="auto" w:val="clear"/>
            <w:tcMar>
              <w:top w:w="0" w:type="dxa"/>
              <w:left w:w="0" w:type="dxa"/>
              <w:bottom w:w="0" w:type="dxa"/>
              <w:right w:w="28" w:type="dxa"/>
            </w:tcMar>
            <w:vAlign w:val="center"/>
          </w:tcPr>
          <w:p>
            <w:pPr>
              <w:spacing w:after="0" w:line="240" w:lineRule="auto"/>
              <w:rPr>
                <w:rFonts w:ascii="Arial" w:hAnsi="Arial" w:eastAsia="Arial" w:cs="Arial"/>
                <w:color w:val="242251"/>
                <w:sz w:val="20"/>
                <w:szCs w:val="20"/>
              </w:rPr>
            </w:pPr>
            <w:r>
              <w:rPr>
                <w:rFonts w:ascii="Arial" w:hAnsi="Arial" w:eastAsia="Arial" w:cs="Arial"/>
                <w:color w:val="28225B"/>
                <w:sz w:val="20"/>
                <w:szCs w:val="20"/>
              </w:rPr>
              <w:t xml:space="preserve">Lånefinansiering:</w:t>
            </w:r>
          </w:p>
        </w:tc>
        <w:tc>
          <w:tcPr>
            <w:tcW w:type="dxa" w:w="3118"/>
            <w:gridSpan w:val="3"/>
            <w:hMerge w:val="restart"/>
            <w:tcBorders/>
            <w:shd w:fill="FFFFFF" w:color="auto" w:val="clear"/>
            <w:vAlign w:val="top"/>
          </w:tcPr>
          <w:p>
            <w:pPr>
              <w:spacing w:after="0" w:line="240" w:lineRule="auto"/>
              <w:rPr>
                <w:rFonts w:ascii="Verdana" w:hAnsi="Verdana" w:eastAsia="Verdana"/>
                <w:color w:val="242251"/>
                <w:sz w:val="20"/>
                <w:szCs w:val="20"/>
              </w:rPr>
            </w:pPr>
            <w:r>
              <w:rPr>
                <w:rFonts w:ascii="Verdana" w:hAnsi="Verdana" w:eastAsia="Verdana" w:cs="Calibri"/>
                <w:color w:val="28225B"/>
                <w:sz w:val="14"/>
                <w:szCs w:val="14"/>
              </w:rPr>
              <w:t xml:space="preserve">Kr</w:t>
            </w:r>
          </w:p>
        </w:tc>
        <w:tc>
          <w:tcPr>
            <w:tcW w:type="dxa" w:w="693"/>
            <w:tcBorders/>
            <w:shd w:fill="F5F5F5" w:color="auto" w:val="clear"/>
            <w:vAlign w:val="top"/>
          </w:tcPr>
          <w:p>
            <w:pPr>
              <w:spacing w:after="0" w:line="240" w:lineRule="auto"/>
              <w:rPr/>
            </w:pPr>
          </w:p>
        </w:tc>
      </w:tr>
      <w:tr>
        <w:trPr>
          <w:gridAfter w:val="1"/>
          <w:wAfter w:type="dxa" w:w="30"/>
          <w:trHeight w:val="624" w:hRule="exact"/>
        </w:trPr>
        <w:tc>
          <w:tcPr>
            <w:tcW w:type="dxa" w:w="709"/>
            <w:gridSpan w:val="2"/>
            <w:hMerge w:val="restart"/>
            <w:tcBorders/>
            <w:shd w:fill="F5F5F5" w:color="auto" w:val="clear"/>
            <w:vAlign w:val="top"/>
          </w:tcPr>
          <w:p>
            <w:pPr>
              <w:spacing w:after="0" w:line="240" w:lineRule="auto"/>
              <w:rPr>
                <w:rFonts w:ascii="Arial" w:hAnsi="Arial" w:eastAsia="Arial" w:cs="Arial"/>
              </w:rPr>
            </w:pPr>
          </w:p>
        </w:tc>
        <w:tc>
          <w:tcPr>
            <w:tcW w:type="dxa" w:w="1858"/>
            <w:gridSpan w:val="2"/>
            <w:hMerge w:val="restart"/>
            <w:tcBorders/>
            <w:shd w:fill="F5F5F5" w:color="auto" w:val="clear"/>
            <w:vAlign w:val="center"/>
          </w:tcPr>
          <w:p>
            <w:pPr>
              <w:spacing w:after="0" w:line="240" w:lineRule="auto"/>
              <w:rPr>
                <w:rFonts w:ascii="Arial" w:hAnsi="Arial" w:eastAsia="Arial" w:cs="Arial"/>
                <w:color w:val="242251"/>
                <w:sz w:val="20"/>
                <w:szCs w:val="20"/>
              </w:rPr>
            </w:pPr>
            <w:r>
              <w:rPr>
                <w:rFonts w:ascii="Arial" w:hAnsi="Arial" w:eastAsia="Arial" w:cs="Arial"/>
                <w:color w:val="28225B"/>
                <w:sz w:val="20"/>
                <w:szCs w:val="20"/>
              </w:rPr>
              <w:t xml:space="preserve">Sum totalt:</w:t>
            </w:r>
          </w:p>
        </w:tc>
        <w:tc>
          <w:tcPr>
            <w:tcW w:type="dxa" w:w="2410"/>
            <w:tcBorders/>
            <w:shd w:fill="FFFFFF" w:color="auto" w:val="clear"/>
            <w:vAlign w:val="top"/>
          </w:tcPr>
          <w:p>
            <w:pPr>
              <w:spacing w:after="0" w:line="240" w:lineRule="auto"/>
              <w:rPr>
                <w:rFonts w:ascii="Arial" w:hAnsi="Arial" w:eastAsia="Arial" w:cs="Arial"/>
                <w:color w:val="242251"/>
                <w:sz w:val="18"/>
              </w:rPr>
            </w:pPr>
            <w:r>
              <w:rPr>
                <w:rFonts w:ascii="Arial" w:hAnsi="Arial" w:eastAsia="Arial" w:cs="Arial"/>
                <w:color w:val="28225B"/>
                <w:sz w:val="14"/>
                <w:szCs w:val="14"/>
              </w:rPr>
              <w:t xml:space="preserve">Kr</w:t>
            </w:r>
          </w:p>
        </w:tc>
        <w:tc>
          <w:tcPr>
            <w:tcW w:type="dxa" w:w="1985"/>
            <w:gridSpan w:val="6"/>
            <w:hMerge w:val="restart"/>
            <w:tcBorders/>
            <w:shd w:fill="F5F5F5" w:color="auto" w:val="clear"/>
            <w:vAlign w:val="center"/>
          </w:tcPr>
          <w:p>
            <w:pPr>
              <w:spacing w:after="0" w:line="240" w:lineRule="auto"/>
              <w:rPr>
                <w:rFonts w:ascii="Arial" w:hAnsi="Arial" w:eastAsia="Arial" w:cs="Arial"/>
                <w:color w:val="242251"/>
                <w:sz w:val="20"/>
                <w:szCs w:val="20"/>
              </w:rPr>
            </w:pPr>
            <w:r>
              <w:rPr>
                <w:rFonts w:ascii="Arial" w:hAnsi="Arial" w:eastAsia="Arial" w:cs="Arial"/>
                <w:color w:val="28225B"/>
                <w:sz w:val="20"/>
                <w:szCs w:val="20"/>
              </w:rPr>
              <w:t xml:space="preserve">Långiver:</w:t>
            </w:r>
          </w:p>
        </w:tc>
        <w:tc>
          <w:tcPr>
            <w:tcW w:type="dxa" w:w="3118"/>
            <w:gridSpan w:val="3"/>
            <w:hMerge w:val="restart"/>
            <w:tcBorders/>
            <w:shd w:fill="FFFFFF" w:color="auto" w:val="clear"/>
            <w:vAlign w:val="top"/>
          </w:tcPr>
          <w:p>
            <w:pPr>
              <w:spacing w:after="0" w:line="240" w:lineRule="auto"/>
              <w:rPr>
                <w:rFonts w:ascii="Verdana" w:hAnsi="Verdana" w:eastAsia="Verdana"/>
                <w:color w:val="242251"/>
                <w:sz w:val="20"/>
                <w:szCs w:val="20"/>
              </w:rPr>
            </w:pPr>
            <w:r>
              <w:rPr>
                <w:rFonts w:ascii="Verdana" w:hAnsi="Verdana" w:eastAsia="Verdana" w:cs="Calibri"/>
                <w:color w:val="28225B"/>
                <w:sz w:val="14"/>
                <w:szCs w:val="14"/>
              </w:rPr>
              <w:t xml:space="preserve">Bankens navn</w:t>
            </w:r>
          </w:p>
        </w:tc>
        <w:tc>
          <w:tcPr>
            <w:tcW w:type="dxa" w:w="693"/>
            <w:tcBorders/>
            <w:shd w:fill="F5F5F5" w:color="auto" w:val="clear"/>
            <w:vAlign w:val="top"/>
          </w:tcPr>
          <w:p>
            <w:pPr>
              <w:spacing w:after="0" w:line="240" w:lineRule="auto"/>
              <w:rPr/>
            </w:pPr>
          </w:p>
        </w:tc>
      </w:tr>
      <w:tr>
        <w:trPr>
          <w:gridAfter w:val="1"/>
          <w:wAfter w:type="dxa" w:w="30"/>
          <w:trHeight w:val="624" w:hRule="exact"/>
        </w:trPr>
        <w:tc>
          <w:tcPr>
            <w:tcW w:type="dxa" w:w="709"/>
            <w:gridSpan w:val="2"/>
            <w:hMerge w:val="restart"/>
            <w:tcBorders/>
            <w:shd w:fill="F5F5F5" w:color="auto" w:val="clear"/>
            <w:vAlign w:val="top"/>
          </w:tcPr>
          <w:p>
            <w:pPr>
              <w:spacing w:after="0" w:line="240" w:lineRule="auto"/>
              <w:rPr>
                <w:rFonts w:ascii="Arial" w:hAnsi="Arial" w:eastAsia="Arial" w:cs="Arial"/>
              </w:rPr>
            </w:pPr>
          </w:p>
        </w:tc>
        <w:tc>
          <w:tcPr>
            <w:tcW w:type="dxa" w:w="1858"/>
            <w:gridSpan w:val="2"/>
            <w:hMerge w:val="restart"/>
            <w:tcBorders>
              <w:bottom w:val="nil"/>
            </w:tcBorders>
            <w:shd w:fill="F5F5F5" w:color="auto" w:val="clear"/>
            <w:vAlign w:val="center"/>
          </w:tcPr>
          <w:p>
            <w:pPr>
              <w:spacing w:after="0" w:line="240" w:lineRule="auto"/>
              <w:rPr>
                <w:rFonts w:ascii="Arial" w:hAnsi="Arial" w:eastAsia="Arial" w:cs="Arial"/>
                <w:color w:val="242251"/>
                <w:sz w:val="20"/>
                <w:szCs w:val="20"/>
              </w:rPr>
            </w:pPr>
            <w:r>
              <w:rPr>
                <w:rFonts w:ascii="Arial" w:hAnsi="Arial" w:eastAsia="Arial" w:cs="Arial"/>
                <w:color w:val="28225B"/>
                <w:sz w:val="20"/>
                <w:szCs w:val="20"/>
              </w:rPr>
              <w:t xml:space="preserve">Saksbehandler:</w:t>
            </w:r>
          </w:p>
        </w:tc>
        <w:tc>
          <w:tcPr>
            <w:tcW w:type="dxa" w:w="4269"/>
            <w:gridSpan w:val="6"/>
            <w:hMerge w:val="restart"/>
            <w:tcBorders/>
            <w:shd w:fill="FFFFFF" w:color="auto" w:val="clear"/>
            <w:vAlign w:val="top"/>
          </w:tcPr>
          <w:p>
            <w:pPr>
              <w:spacing w:after="0" w:line="240" w:lineRule="auto"/>
              <w:rPr>
                <w:rFonts w:ascii="Arial" w:hAnsi="Arial" w:eastAsia="Arial" w:cs="Arial"/>
                <w:color w:val="242251"/>
                <w:sz w:val="20"/>
                <w:szCs w:val="20"/>
              </w:rPr>
            </w:pPr>
            <w:r>
              <w:rPr>
                <w:rFonts w:ascii="Arial" w:hAnsi="Arial" w:eastAsia="Arial" w:cs="Arial"/>
                <w:color w:val="28225B"/>
                <w:sz w:val="14"/>
                <w:szCs w:val="14"/>
              </w:rPr>
              <w:t xml:space="preserve">Navn</w:t>
            </w:r>
          </w:p>
        </w:tc>
        <w:tc>
          <w:tcPr>
            <w:tcW w:type="dxa" w:w="3244"/>
            <w:gridSpan w:val="4"/>
            <w:hMerge w:val="restart"/>
            <w:tcBorders/>
            <w:shd w:fill="FFFFFF" w:color="auto" w:val="clear"/>
            <w:vAlign w:val="top"/>
          </w:tcPr>
          <w:p>
            <w:pPr>
              <w:spacing w:after="0" w:line="240" w:lineRule="auto"/>
              <w:rPr>
                <w:rFonts w:ascii="Verdana" w:hAnsi="Verdana" w:eastAsia="Verdana"/>
                <w:color w:val="242251"/>
                <w:sz w:val="20"/>
                <w:szCs w:val="20"/>
              </w:rPr>
            </w:pPr>
            <w:r>
              <w:rPr>
                <w:rFonts w:ascii="Verdana" w:hAnsi="Verdana" w:eastAsia="Verdana" w:cs="Calibri"/>
                <w:color w:val="28225B"/>
                <w:sz w:val="14"/>
                <w:szCs w:val="14"/>
              </w:rPr>
              <w:t xml:space="preserve">Telefonnummer</w:t>
            </w:r>
          </w:p>
        </w:tc>
        <w:tc>
          <w:tcPr>
            <w:tcW w:type="dxa" w:w="693"/>
            <w:tcBorders/>
            <w:shd w:fill="F5F5F5" w:color="auto" w:val="clear"/>
            <w:vAlign w:val="top"/>
          </w:tcPr>
          <w:p>
            <w:pPr>
              <w:spacing w:after="0" w:line="240" w:lineRule="auto"/>
              <w:rPr/>
            </w:pPr>
          </w:p>
        </w:tc>
      </w:tr>
      <w:tr>
        <w:trPr>
          <w:gridAfter w:val="1"/>
          <w:wAfter w:type="dxa" w:w="30"/>
          <w:trHeight w:val="397" w:hRule="atLeast"/>
        </w:trPr>
        <w:tc>
          <w:tcPr>
            <w:tcW w:type="dxa" w:w="709"/>
            <w:gridSpan w:val="2"/>
            <w:hMerge w:val="restart"/>
            <w:tcBorders>
              <w:right w:val="nil"/>
            </w:tcBorders>
            <w:shd w:fill="F5F5F5" w:color="auto" w:val="clear"/>
            <w:vAlign w:val="center"/>
          </w:tcPr>
          <w:p>
            <w:pPr>
              <w:spacing w:after="0" w:line="240" w:lineRule="auto"/>
              <w:rPr>
                <w:rFonts w:ascii="Arial" w:hAnsi="Arial" w:eastAsia="Arial" w:cs="Arial"/>
              </w:rPr>
            </w:pPr>
          </w:p>
        </w:tc>
        <w:tc>
          <w:tcPr>
            <w:tcW w:type="dxa" w:w="4820"/>
            <w:gridSpan w:val="5"/>
            <w:hMerge w:val="restart"/>
            <w:tcBorders>
              <w:top w:val="nil"/>
              <w:left w:val="nil"/>
              <w:bottom w:val="nil"/>
              <w:right w:val="nil"/>
            </w:tcBorders>
            <w:shd w:fill="F5F5F5" w:color="auto" w:val="clear"/>
            <w:vAlign w:val="center"/>
          </w:tcPr>
          <w:p>
            <w:pPr>
              <w:spacing w:after="0" w:line="240" w:lineRule="auto"/>
              <w:rPr>
                <w:rFonts w:ascii="Arial" w:hAnsi="Arial" w:eastAsia="Arial" w:cs="Arial"/>
                <w:color w:val="242251"/>
                <w:sz w:val="24"/>
                <w:szCs w:val="24"/>
              </w:rPr>
            </w:pPr>
            <w:r>
              <w:rPr>
                <w:rFonts w:ascii="Arial" w:hAnsi="Arial" w:eastAsia="Arial" w:cs="Arial"/>
                <w:color w:val="28225B"/>
                <w:sz w:val="20"/>
                <w:szCs w:val="20"/>
              </w:rPr>
              <w:t xml:space="preserve">Budgiver 1</w:t>
            </w:r>
          </w:p>
        </w:tc>
        <w:tc>
          <w:tcPr>
            <w:tcW w:type="dxa" w:w="3955"/>
            <w:gridSpan w:val="6"/>
            <w:hMerge w:val="restart"/>
            <w:tcBorders>
              <w:top w:val="nil"/>
              <w:left w:val="nil"/>
              <w:bottom w:val="nil"/>
              <w:right w:val="nil"/>
            </w:tcBorders>
            <w:shd w:fill="F5F5F5" w:color="auto" w:val="clear"/>
            <w:vAlign w:val="center"/>
          </w:tcPr>
          <w:p>
            <w:pPr>
              <w:spacing w:after="0" w:line="240" w:lineRule="auto"/>
              <w:rPr>
                <w:rFonts w:ascii="Arial" w:hAnsi="Arial" w:eastAsia="Arial" w:cs="Arial"/>
                <w:color w:val="242251"/>
                <w:sz w:val="24"/>
                <w:szCs w:val="24"/>
              </w:rPr>
            </w:pPr>
            <w:r>
              <w:rPr>
                <w:rFonts w:ascii="Arial" w:hAnsi="Arial" w:eastAsia="Arial" w:cs="Arial"/>
                <w:color w:val="28225B"/>
                <w:sz w:val="20"/>
                <w:szCs w:val="20"/>
              </w:rPr>
              <w:t xml:space="preserve">Budgiver 2</w:t>
            </w:r>
          </w:p>
        </w:tc>
        <w:tc>
          <w:tcPr>
            <w:tcW w:type="dxa" w:w="1289"/>
            <w:gridSpan w:val="2"/>
            <w:hMerge w:val="restart"/>
            <w:tcBorders>
              <w:left w:val="nil"/>
            </w:tcBorders>
            <w:shd w:fill="F5F5F5" w:color="auto" w:val="clear"/>
            <w:vAlign w:val="center"/>
          </w:tcPr>
          <w:p>
            <w:pPr>
              <w:spacing w:after="0" w:line="240" w:lineRule="auto"/>
              <w:rPr>
                <w:rFonts w:ascii="Verdana" w:hAnsi="Verdana" w:eastAsia="Verdana"/>
                <w:color w:val="242251"/>
              </w:rPr>
            </w:pPr>
          </w:p>
        </w:tc>
      </w:tr>
      <w:tr>
        <w:trPr>
          <w:gridAfter w:val="1"/>
          <w:wAfter w:type="dxa" w:w="30"/>
          <w:trHeight w:val="624" w:hRule="exact"/>
        </w:trPr>
        <w:tc>
          <w:tcPr>
            <w:tcW w:type="dxa" w:w="709"/>
            <w:gridSpan w:val="2"/>
            <w:hMerge w:val="restart"/>
            <w:tcBorders/>
            <w:shd w:fill="F5F5F5" w:color="auto" w:val="clear"/>
            <w:vAlign w:val="top"/>
          </w:tcPr>
          <w:p>
            <w:pPr>
              <w:spacing w:after="0" w:line="240" w:lineRule="auto"/>
              <w:rPr>
                <w:rFonts w:ascii="Arial" w:hAnsi="Arial" w:eastAsia="Arial" w:cs="Arial"/>
              </w:rPr>
            </w:pPr>
          </w:p>
        </w:tc>
        <w:tc>
          <w:tcPr>
            <w:tcW w:type="dxa" w:w="4594"/>
            <w:gridSpan w:val="4"/>
            <w:hMerge w:val="restart"/>
            <w:tcBorders/>
            <w:shd w:fill="FFFFFF" w:color="auto" w:val="clear"/>
            <w:vAlign w:val="top"/>
          </w:tcPr>
          <w:p>
            <w:pPr>
              <w:spacing w:after="0" w:line="240" w:lineRule="auto"/>
              <w:rPr>
                <w:rFonts w:ascii="Arial" w:hAnsi="Arial" w:eastAsia="Arial" w:cs="Arial"/>
                <w:color w:val="242251"/>
                <w:sz w:val="16"/>
                <w:szCs w:val="20"/>
              </w:rPr>
            </w:pPr>
            <w:r>
              <w:rPr>
                <w:rFonts w:ascii="Arial" w:hAnsi="Arial" w:eastAsia="Arial" w:cs="Arial"/>
                <w:color w:val="28225B"/>
                <w:sz w:val="14"/>
                <w:szCs w:val="14"/>
              </w:rPr>
              <w:t xml:space="preserve">Navn</w:t>
            </w:r>
          </w:p>
        </w:tc>
        <w:tc>
          <w:tcPr>
            <w:tcW w:type="dxa" w:w="249"/>
            <w:gridSpan w:val="2"/>
            <w:hMerge w:val="restart"/>
            <w:tcBorders/>
            <w:shd w:fill="F5F5F5" w:color="auto" w:val="clear"/>
            <w:vAlign w:val="top"/>
          </w:tcPr>
          <w:p>
            <w:pPr>
              <w:spacing w:after="0" w:line="240" w:lineRule="auto"/>
              <w:rPr>
                <w:rFonts w:ascii="Arial" w:hAnsi="Arial" w:eastAsia="Arial" w:cs="Arial"/>
                <w:color w:val="242251"/>
                <w:sz w:val="16"/>
                <w:szCs w:val="20"/>
              </w:rPr>
            </w:pPr>
          </w:p>
        </w:tc>
        <w:tc>
          <w:tcPr>
            <w:tcW w:type="dxa" w:w="4528"/>
            <w:gridSpan w:val="6"/>
            <w:hMerge w:val="restart"/>
            <w:tcBorders/>
            <w:shd w:fill="FFFFFF" w:color="auto" w:val="clear"/>
            <w:vAlign w:val="top"/>
          </w:tcPr>
          <w:p>
            <w:pPr>
              <w:spacing w:after="0" w:line="240" w:lineRule="auto"/>
              <w:rPr>
                <w:rFonts w:ascii="Arial" w:hAnsi="Arial" w:eastAsia="Arial" w:cs="Arial"/>
                <w:color w:val="242251"/>
                <w:sz w:val="16"/>
                <w:szCs w:val="20"/>
              </w:rPr>
            </w:pPr>
            <w:r>
              <w:rPr>
                <w:rFonts w:ascii="Arial" w:hAnsi="Arial" w:eastAsia="Arial" w:cs="Arial"/>
                <w:color w:val="28225B"/>
                <w:sz w:val="14"/>
                <w:szCs w:val="14"/>
              </w:rPr>
              <w:t xml:space="preserve">Navn</w:t>
            </w:r>
          </w:p>
        </w:tc>
        <w:tc>
          <w:tcPr>
            <w:tcW w:type="dxa" w:w="693"/>
            <w:tcBorders/>
            <w:shd w:fill="F5F5F5" w:color="auto" w:val="clear"/>
            <w:vAlign w:val="top"/>
          </w:tcPr>
          <w:p>
            <w:pPr>
              <w:spacing w:after="0" w:line="240" w:lineRule="auto"/>
              <w:rPr/>
            </w:pPr>
          </w:p>
        </w:tc>
      </w:tr>
      <w:tr>
        <w:trPr>
          <w:gridAfter w:val="1"/>
          <w:wAfter w:type="dxa" w:w="30"/>
          <w:trHeight w:val="624" w:hRule="exact"/>
        </w:trPr>
        <w:tc>
          <w:tcPr>
            <w:tcW w:type="dxa" w:w="709"/>
            <w:gridSpan w:val="2"/>
            <w:hMerge w:val="restart"/>
            <w:tcBorders/>
            <w:shd w:fill="F5F5F5" w:color="auto" w:val="clear"/>
            <w:vAlign w:val="top"/>
          </w:tcPr>
          <w:p>
            <w:pPr>
              <w:spacing w:after="0" w:line="240" w:lineRule="auto"/>
              <w:rPr>
                <w:rFonts w:ascii="Arial" w:hAnsi="Arial" w:eastAsia="Arial" w:cs="Arial"/>
              </w:rPr>
            </w:pPr>
          </w:p>
        </w:tc>
        <w:tc>
          <w:tcPr>
            <w:tcW w:type="dxa" w:w="4594"/>
            <w:gridSpan w:val="4"/>
            <w:hMerge w:val="restart"/>
            <w:tcBorders/>
            <w:shd w:fill="FFFFFF" w:color="auto" w:val="clear"/>
            <w:vAlign w:val="top"/>
          </w:tcPr>
          <w:p>
            <w:pPr>
              <w:spacing w:after="0" w:line="240" w:lineRule="auto"/>
              <w:rPr>
                <w:rFonts w:ascii="Arial" w:hAnsi="Arial" w:eastAsia="Arial" w:cs="Arial"/>
                <w:color w:val="242251"/>
                <w:sz w:val="16"/>
                <w:szCs w:val="20"/>
              </w:rPr>
            </w:pPr>
            <w:r>
              <w:rPr>
                <w:rFonts w:ascii="Arial" w:hAnsi="Arial" w:eastAsia="Arial" w:cs="Arial"/>
                <w:color w:val="28225B"/>
                <w:sz w:val="14"/>
                <w:szCs w:val="14"/>
              </w:rPr>
              <w:t xml:space="preserve">Fødselsnummer (11 siffer)</w:t>
            </w:r>
          </w:p>
        </w:tc>
        <w:tc>
          <w:tcPr>
            <w:tcW w:type="dxa" w:w="249"/>
            <w:gridSpan w:val="2"/>
            <w:hMerge w:val="restart"/>
            <w:tcBorders/>
            <w:shd w:fill="F5F5F5" w:color="auto" w:val="clear"/>
            <w:vAlign w:val="top"/>
          </w:tcPr>
          <w:p>
            <w:pPr>
              <w:spacing w:after="0" w:line="240" w:lineRule="auto"/>
              <w:rPr>
                <w:rFonts w:ascii="Arial" w:hAnsi="Arial" w:eastAsia="Arial" w:cs="Arial"/>
                <w:color w:val="242251"/>
                <w:sz w:val="16"/>
                <w:szCs w:val="20"/>
              </w:rPr>
            </w:pPr>
          </w:p>
        </w:tc>
        <w:tc>
          <w:tcPr>
            <w:tcW w:type="dxa" w:w="4528"/>
            <w:gridSpan w:val="6"/>
            <w:hMerge w:val="restart"/>
            <w:tcBorders/>
            <w:shd w:fill="FFFFFF" w:color="auto" w:val="clear"/>
            <w:vAlign w:val="top"/>
          </w:tcPr>
          <w:p>
            <w:pPr>
              <w:spacing w:after="0" w:line="240" w:lineRule="auto"/>
              <w:rPr>
                <w:rFonts w:ascii="Arial" w:hAnsi="Arial" w:eastAsia="Arial" w:cs="Arial"/>
                <w:color w:val="242251"/>
                <w:sz w:val="16"/>
                <w:szCs w:val="20"/>
              </w:rPr>
            </w:pPr>
            <w:r>
              <w:rPr>
                <w:rFonts w:ascii="Arial" w:hAnsi="Arial" w:eastAsia="Arial" w:cs="Arial"/>
                <w:color w:val="28225B"/>
                <w:sz w:val="14"/>
                <w:szCs w:val="14"/>
              </w:rPr>
              <w:t xml:space="preserve">Fødselsnummer (11 siffer)</w:t>
            </w:r>
          </w:p>
        </w:tc>
        <w:tc>
          <w:tcPr>
            <w:tcW w:type="dxa" w:w="693"/>
            <w:tcBorders/>
            <w:shd w:fill="F5F5F5" w:color="auto" w:val="clear"/>
            <w:vAlign w:val="top"/>
          </w:tcPr>
          <w:p>
            <w:pPr>
              <w:spacing w:after="0" w:line="240" w:lineRule="auto"/>
              <w:rPr/>
            </w:pPr>
          </w:p>
        </w:tc>
      </w:tr>
      <w:tr>
        <w:trPr>
          <w:gridAfter w:val="1"/>
          <w:wAfter w:type="dxa" w:w="30"/>
          <w:trHeight w:val="624" w:hRule="exact"/>
        </w:trPr>
        <w:tc>
          <w:tcPr>
            <w:tcW w:type="dxa" w:w="709"/>
            <w:gridSpan w:val="2"/>
            <w:hMerge w:val="restart"/>
            <w:tcBorders/>
            <w:shd w:fill="F5F5F5" w:color="auto" w:val="clear"/>
            <w:vAlign w:val="top"/>
          </w:tcPr>
          <w:p>
            <w:pPr>
              <w:spacing w:after="0" w:line="240" w:lineRule="auto"/>
              <w:rPr>
                <w:rFonts w:ascii="Arial" w:hAnsi="Arial" w:eastAsia="Arial" w:cs="Arial"/>
              </w:rPr>
            </w:pPr>
          </w:p>
        </w:tc>
        <w:tc>
          <w:tcPr>
            <w:tcW w:type="dxa" w:w="4594"/>
            <w:gridSpan w:val="4"/>
            <w:hMerge w:val="restart"/>
            <w:tcBorders/>
            <w:shd w:fill="FFFFFF" w:color="auto" w:val="clear"/>
            <w:vAlign w:val="top"/>
          </w:tcPr>
          <w:p>
            <w:pPr>
              <w:spacing w:after="0" w:line="240" w:lineRule="auto"/>
              <w:rPr>
                <w:rFonts w:ascii="Arial" w:hAnsi="Arial" w:eastAsia="Arial" w:cs="Arial"/>
                <w:color w:val="242251"/>
                <w:sz w:val="16"/>
                <w:szCs w:val="20"/>
              </w:rPr>
            </w:pPr>
            <w:r>
              <w:rPr>
                <w:rFonts w:ascii="Arial" w:hAnsi="Arial" w:eastAsia="Arial" w:cs="Arial"/>
                <w:color w:val="28225B"/>
                <w:sz w:val="14"/>
                <w:szCs w:val="14"/>
              </w:rPr>
              <w:t xml:space="preserve">Adresse</w:t>
            </w:r>
          </w:p>
        </w:tc>
        <w:tc>
          <w:tcPr>
            <w:tcW w:type="dxa" w:w="249"/>
            <w:gridSpan w:val="2"/>
            <w:hMerge w:val="restart"/>
            <w:tcBorders/>
            <w:shd w:fill="F5F5F5" w:color="auto" w:val="clear"/>
            <w:vAlign w:val="top"/>
          </w:tcPr>
          <w:p>
            <w:pPr>
              <w:spacing w:after="0" w:line="240" w:lineRule="auto"/>
              <w:rPr>
                <w:rFonts w:ascii="Arial" w:hAnsi="Arial" w:eastAsia="Arial" w:cs="Arial"/>
                <w:color w:val="242251"/>
                <w:sz w:val="16"/>
                <w:szCs w:val="20"/>
              </w:rPr>
            </w:pPr>
          </w:p>
        </w:tc>
        <w:tc>
          <w:tcPr>
            <w:tcW w:type="dxa" w:w="4528"/>
            <w:gridSpan w:val="6"/>
            <w:hMerge w:val="restart"/>
            <w:tcBorders/>
            <w:shd w:fill="FFFFFF" w:color="auto" w:val="clear"/>
            <w:vAlign w:val="top"/>
          </w:tcPr>
          <w:p>
            <w:pPr>
              <w:spacing w:after="0" w:line="240" w:lineRule="auto"/>
              <w:rPr>
                <w:rFonts w:ascii="Arial" w:hAnsi="Arial" w:eastAsia="Arial" w:cs="Arial"/>
                <w:color w:val="242251"/>
                <w:sz w:val="16"/>
                <w:szCs w:val="20"/>
              </w:rPr>
            </w:pPr>
            <w:r>
              <w:rPr>
                <w:rFonts w:ascii="Arial" w:hAnsi="Arial" w:eastAsia="Arial" w:cs="Arial"/>
                <w:color w:val="28225B"/>
                <w:sz w:val="14"/>
                <w:szCs w:val="14"/>
              </w:rPr>
              <w:t xml:space="preserve">Adresse</w:t>
            </w:r>
          </w:p>
        </w:tc>
        <w:tc>
          <w:tcPr>
            <w:tcW w:type="dxa" w:w="693"/>
            <w:tcBorders/>
            <w:shd w:fill="F5F5F5" w:color="auto" w:val="clear"/>
            <w:vAlign w:val="top"/>
          </w:tcPr>
          <w:p>
            <w:pPr>
              <w:spacing w:after="0" w:line="240" w:lineRule="auto"/>
              <w:rPr/>
            </w:pPr>
          </w:p>
        </w:tc>
      </w:tr>
      <w:tr>
        <w:trPr>
          <w:gridAfter w:val="1"/>
          <w:wAfter w:type="dxa" w:w="30"/>
          <w:trHeight w:val="624" w:hRule="exact"/>
        </w:trPr>
        <w:tc>
          <w:tcPr>
            <w:tcW w:type="dxa" w:w="709"/>
            <w:gridSpan w:val="2"/>
            <w:hMerge w:val="restart"/>
            <w:tcBorders/>
            <w:shd w:fill="F5F5F5" w:color="auto" w:val="clear"/>
            <w:vAlign w:val="top"/>
          </w:tcPr>
          <w:p>
            <w:pPr>
              <w:spacing w:after="0" w:line="240" w:lineRule="auto"/>
              <w:rPr>
                <w:rFonts w:ascii="Arial" w:hAnsi="Arial" w:eastAsia="Arial" w:cs="Arial"/>
              </w:rPr>
            </w:pPr>
          </w:p>
        </w:tc>
        <w:tc>
          <w:tcPr>
            <w:tcW w:type="dxa" w:w="4594"/>
            <w:gridSpan w:val="4"/>
            <w:hMerge w:val="restart"/>
            <w:tcBorders/>
            <w:shd w:fill="FFFFFF" w:color="auto" w:val="clear"/>
            <w:vAlign w:val="top"/>
          </w:tcPr>
          <w:p>
            <w:pPr>
              <w:spacing w:after="0" w:line="240" w:lineRule="auto"/>
              <w:rPr>
                <w:rFonts w:ascii="Arial" w:hAnsi="Arial" w:eastAsia="Arial" w:cs="Arial"/>
                <w:color w:val="242251"/>
                <w:sz w:val="16"/>
                <w:szCs w:val="20"/>
              </w:rPr>
            </w:pPr>
            <w:r>
              <w:rPr>
                <w:rFonts w:ascii="Arial" w:hAnsi="Arial" w:eastAsia="Arial" w:cs="Arial"/>
                <w:color w:val="28225B"/>
                <w:sz w:val="14"/>
                <w:szCs w:val="14"/>
              </w:rPr>
              <w:t xml:space="preserve">Postnr/Sted</w:t>
            </w:r>
          </w:p>
        </w:tc>
        <w:tc>
          <w:tcPr>
            <w:tcW w:type="dxa" w:w="249"/>
            <w:gridSpan w:val="2"/>
            <w:hMerge w:val="restart"/>
            <w:tcBorders/>
            <w:shd w:fill="F5F5F5" w:color="auto" w:val="clear"/>
            <w:vAlign w:val="top"/>
          </w:tcPr>
          <w:p>
            <w:pPr>
              <w:spacing w:after="0" w:line="240" w:lineRule="auto"/>
              <w:rPr>
                <w:rFonts w:ascii="Arial" w:hAnsi="Arial" w:eastAsia="Arial" w:cs="Arial"/>
                <w:color w:val="242251"/>
                <w:sz w:val="16"/>
                <w:szCs w:val="20"/>
              </w:rPr>
            </w:pPr>
          </w:p>
        </w:tc>
        <w:tc>
          <w:tcPr>
            <w:tcW w:type="dxa" w:w="4528"/>
            <w:gridSpan w:val="6"/>
            <w:hMerge w:val="restart"/>
            <w:tcBorders/>
            <w:shd w:fill="FFFFFF" w:color="auto" w:val="clear"/>
            <w:vAlign w:val="top"/>
          </w:tcPr>
          <w:p>
            <w:pPr>
              <w:spacing w:after="0" w:line="240" w:lineRule="auto"/>
              <w:rPr>
                <w:rFonts w:ascii="Arial" w:hAnsi="Arial" w:eastAsia="Arial" w:cs="Arial"/>
                <w:color w:val="242251"/>
                <w:sz w:val="16"/>
                <w:szCs w:val="20"/>
              </w:rPr>
            </w:pPr>
            <w:r>
              <w:rPr>
                <w:rFonts w:ascii="Arial" w:hAnsi="Arial" w:eastAsia="Arial" w:cs="Arial"/>
                <w:color w:val="28225B"/>
                <w:sz w:val="14"/>
                <w:szCs w:val="14"/>
              </w:rPr>
              <w:t xml:space="preserve">Postnr/Sted</w:t>
            </w:r>
          </w:p>
        </w:tc>
        <w:tc>
          <w:tcPr>
            <w:tcW w:type="dxa" w:w="693"/>
            <w:tcBorders/>
            <w:shd w:fill="F5F5F5" w:color="auto" w:val="clear"/>
            <w:vAlign w:val="top"/>
          </w:tcPr>
          <w:p>
            <w:pPr>
              <w:spacing w:after="0" w:line="240" w:lineRule="auto"/>
              <w:rPr/>
            </w:pPr>
          </w:p>
        </w:tc>
      </w:tr>
      <w:tr>
        <w:trPr>
          <w:gridAfter w:val="1"/>
          <w:wAfter w:type="dxa" w:w="30"/>
          <w:trHeight w:val="624" w:hRule="exact"/>
        </w:trPr>
        <w:tc>
          <w:tcPr>
            <w:tcW w:type="dxa" w:w="709"/>
            <w:gridSpan w:val="2"/>
            <w:hMerge w:val="restart"/>
            <w:tcBorders/>
            <w:shd w:fill="F5F5F5" w:color="auto" w:val="clear"/>
            <w:vAlign w:val="top"/>
          </w:tcPr>
          <w:p>
            <w:pPr>
              <w:spacing w:after="0" w:line="240" w:lineRule="auto"/>
              <w:rPr>
                <w:rFonts w:ascii="Arial" w:hAnsi="Arial" w:eastAsia="Arial" w:cs="Arial"/>
              </w:rPr>
            </w:pPr>
          </w:p>
        </w:tc>
        <w:tc>
          <w:tcPr>
            <w:tcW w:type="dxa" w:w="4594"/>
            <w:gridSpan w:val="4"/>
            <w:hMerge w:val="restart"/>
            <w:tcBorders/>
            <w:shd w:fill="FFFFFF" w:color="auto" w:val="clear"/>
            <w:vAlign w:val="top"/>
          </w:tcPr>
          <w:p>
            <w:pPr>
              <w:spacing w:after="0" w:line="240" w:lineRule="auto"/>
              <w:rPr>
                <w:rFonts w:ascii="Arial" w:hAnsi="Arial" w:eastAsia="Arial" w:cs="Arial"/>
                <w:color w:val="242251"/>
                <w:sz w:val="16"/>
                <w:szCs w:val="20"/>
              </w:rPr>
            </w:pPr>
            <w:r>
              <w:rPr>
                <w:rFonts w:ascii="Arial" w:hAnsi="Arial" w:eastAsia="Arial" w:cs="Arial"/>
                <w:color w:val="28225B"/>
                <w:sz w:val="14"/>
                <w:szCs w:val="14"/>
              </w:rPr>
              <w:t xml:space="preserve">Telefonnummer</w:t>
            </w:r>
          </w:p>
        </w:tc>
        <w:tc>
          <w:tcPr>
            <w:tcW w:type="dxa" w:w="249"/>
            <w:gridSpan w:val="2"/>
            <w:hMerge w:val="restart"/>
            <w:tcBorders/>
            <w:shd w:fill="F5F5F5" w:color="auto" w:val="clear"/>
            <w:vAlign w:val="top"/>
          </w:tcPr>
          <w:p>
            <w:pPr>
              <w:spacing w:after="0" w:line="240" w:lineRule="auto"/>
              <w:rPr>
                <w:rFonts w:ascii="Arial" w:hAnsi="Arial" w:eastAsia="Arial" w:cs="Arial"/>
                <w:color w:val="242251"/>
                <w:sz w:val="16"/>
                <w:szCs w:val="20"/>
              </w:rPr>
            </w:pPr>
          </w:p>
        </w:tc>
        <w:tc>
          <w:tcPr>
            <w:tcW w:type="dxa" w:w="4528"/>
            <w:gridSpan w:val="6"/>
            <w:hMerge w:val="restart"/>
            <w:tcBorders/>
            <w:shd w:fill="FFFFFF" w:color="auto" w:val="clear"/>
            <w:vAlign w:val="top"/>
          </w:tcPr>
          <w:p>
            <w:pPr>
              <w:spacing w:after="0" w:line="240" w:lineRule="auto"/>
              <w:rPr>
                <w:rFonts w:ascii="Arial" w:hAnsi="Arial" w:eastAsia="Arial" w:cs="Arial"/>
                <w:color w:val="242251"/>
                <w:sz w:val="16"/>
                <w:szCs w:val="20"/>
              </w:rPr>
            </w:pPr>
            <w:r>
              <w:rPr>
                <w:rFonts w:ascii="Arial" w:hAnsi="Arial" w:eastAsia="Arial" w:cs="Arial"/>
                <w:color w:val="28225B"/>
                <w:sz w:val="14"/>
                <w:szCs w:val="14"/>
              </w:rPr>
              <w:t xml:space="preserve">Telefonnummer</w:t>
            </w:r>
          </w:p>
        </w:tc>
        <w:tc>
          <w:tcPr>
            <w:tcW w:type="dxa" w:w="693"/>
            <w:tcBorders/>
            <w:shd w:fill="F5F5F5" w:color="auto" w:val="clear"/>
            <w:vAlign w:val="top"/>
          </w:tcPr>
          <w:p>
            <w:pPr>
              <w:spacing w:after="0" w:line="240" w:lineRule="auto"/>
              <w:rPr/>
            </w:pPr>
          </w:p>
        </w:tc>
      </w:tr>
      <w:tr>
        <w:trPr>
          <w:gridAfter w:val="1"/>
          <w:wAfter w:type="dxa" w:w="30"/>
          <w:trHeight w:val="624" w:hRule="exact"/>
        </w:trPr>
        <w:tc>
          <w:tcPr>
            <w:tcW w:type="dxa" w:w="709"/>
            <w:gridSpan w:val="2"/>
            <w:hMerge w:val="restart"/>
            <w:tcBorders/>
            <w:shd w:fill="F5F5F5" w:color="auto" w:val="clear"/>
            <w:vAlign w:val="top"/>
          </w:tcPr>
          <w:p>
            <w:pPr>
              <w:spacing w:after="0" w:line="240" w:lineRule="auto"/>
              <w:rPr>
                <w:rFonts w:ascii="Arial" w:hAnsi="Arial" w:eastAsia="Arial" w:cs="Arial"/>
              </w:rPr>
            </w:pPr>
          </w:p>
        </w:tc>
        <w:tc>
          <w:tcPr>
            <w:tcW w:type="dxa" w:w="4594"/>
            <w:gridSpan w:val="4"/>
            <w:hMerge w:val="restart"/>
            <w:tcBorders/>
            <w:shd w:fill="FFFFFF" w:color="auto" w:val="clear"/>
            <w:vAlign w:val="top"/>
          </w:tcPr>
          <w:p>
            <w:pPr>
              <w:spacing w:after="0" w:line="240" w:lineRule="auto"/>
              <w:rPr>
                <w:rFonts w:ascii="Arial" w:hAnsi="Arial" w:eastAsia="Arial" w:cs="Arial"/>
                <w:color w:val="242251"/>
                <w:sz w:val="16"/>
                <w:szCs w:val="20"/>
              </w:rPr>
            </w:pPr>
            <w:r>
              <w:rPr>
                <w:rFonts w:ascii="Arial" w:hAnsi="Arial" w:eastAsia="Arial" w:cs="Arial"/>
                <w:color w:val="28225B"/>
                <w:sz w:val="14"/>
                <w:szCs w:val="14"/>
              </w:rPr>
              <w:t xml:space="preserve">E-post</w:t>
            </w:r>
          </w:p>
        </w:tc>
        <w:tc>
          <w:tcPr>
            <w:tcW w:type="dxa" w:w="249"/>
            <w:gridSpan w:val="2"/>
            <w:hMerge w:val="restart"/>
            <w:tcBorders/>
            <w:shd w:fill="F5F5F5" w:color="auto" w:val="clear"/>
            <w:vAlign w:val="top"/>
          </w:tcPr>
          <w:p>
            <w:pPr>
              <w:spacing w:after="0" w:line="240" w:lineRule="auto"/>
              <w:rPr>
                <w:rFonts w:ascii="Arial" w:hAnsi="Arial" w:eastAsia="Arial" w:cs="Arial"/>
                <w:color w:val="242251"/>
                <w:sz w:val="16"/>
                <w:szCs w:val="20"/>
              </w:rPr>
            </w:pPr>
          </w:p>
        </w:tc>
        <w:tc>
          <w:tcPr>
            <w:tcW w:type="dxa" w:w="4528"/>
            <w:gridSpan w:val="6"/>
            <w:hMerge w:val="restart"/>
            <w:tcBorders/>
            <w:shd w:fill="FFFFFF" w:color="auto" w:val="clear"/>
            <w:vAlign w:val="top"/>
          </w:tcPr>
          <w:p>
            <w:pPr>
              <w:spacing w:after="0" w:line="240" w:lineRule="auto"/>
              <w:rPr>
                <w:rFonts w:ascii="Arial" w:hAnsi="Arial" w:eastAsia="Arial" w:cs="Arial"/>
                <w:color w:val="242251"/>
                <w:sz w:val="16"/>
                <w:szCs w:val="20"/>
              </w:rPr>
            </w:pPr>
            <w:r>
              <w:rPr>
                <w:rFonts w:ascii="Arial" w:hAnsi="Arial" w:eastAsia="Arial" w:cs="Arial"/>
                <w:color w:val="28225B"/>
                <w:sz w:val="14"/>
                <w:szCs w:val="14"/>
              </w:rPr>
              <w:t xml:space="preserve">E-post</w:t>
            </w:r>
          </w:p>
        </w:tc>
        <w:tc>
          <w:tcPr>
            <w:tcW w:type="dxa" w:w="693"/>
            <w:tcBorders/>
            <w:shd w:fill="F5F5F5" w:color="auto" w:val="clear"/>
            <w:vAlign w:val="top"/>
          </w:tcPr>
          <w:p>
            <w:pPr>
              <w:spacing w:after="0" w:line="240" w:lineRule="auto"/>
              <w:rPr/>
            </w:pPr>
          </w:p>
        </w:tc>
      </w:tr>
      <w:tr>
        <w:trPr>
          <w:gridAfter w:val="1"/>
          <w:wAfter w:type="dxa" w:w="30"/>
          <w:trHeight w:val="735" w:hRule="atLeast"/>
        </w:trPr>
        <w:tc>
          <w:tcPr>
            <w:tcW w:type="dxa" w:w="709"/>
            <w:gridSpan w:val="2"/>
            <w:hMerge w:val="restart"/>
            <w:tcBorders/>
            <w:shd w:fill="F5F5F5" w:color="auto" w:val="clear"/>
            <w:vAlign w:val="top"/>
          </w:tcPr>
          <w:p>
            <w:pPr>
              <w:spacing w:after="0" w:line="240" w:lineRule="auto"/>
              <w:rPr>
                <w:rFonts w:ascii="Arial" w:hAnsi="Arial" w:eastAsia="Arial" w:cs="Arial"/>
              </w:rPr>
            </w:pPr>
          </w:p>
        </w:tc>
        <w:tc>
          <w:tcPr>
            <w:tcW w:type="dxa" w:w="9371"/>
            <w:gridSpan w:val="12"/>
            <w:hMerge w:val="restart"/>
            <w:tcBorders/>
            <w:shd w:fill="F5F5F5" w:color="auto" w:val="clear"/>
            <w:vAlign w:val="top"/>
          </w:tcPr>
          <w:p>
            <w:pPr>
              <w:spacing w:after="0" w:line="240" w:lineRule="auto"/>
              <w:rPr>
                <w:rFonts w:ascii="Arial" w:hAnsi="Arial" w:eastAsia="Arial" w:cs="Arial"/>
                <w:b/>
                <w:color w:val="242251"/>
                <w:sz w:val="16"/>
                <w:szCs w:val="16"/>
              </w:rPr>
            </w:pPr>
          </w:p>
          <w:p>
            <w:pPr>
              <w:spacing w:after="0" w:line="240" w:lineRule="auto"/>
              <w:rPr>
                <w:rFonts w:ascii="Arial" w:hAnsi="Arial" w:eastAsia="Arial" w:cs="Arial"/>
                <w:color w:val="242251"/>
                <w:sz w:val="16"/>
                <w:szCs w:val="16"/>
              </w:rPr>
            </w:pPr>
            <w:r>
              <w:rPr>
                <w:rFonts w:ascii="Arial" w:hAnsi="Arial" w:eastAsia="Arial" w:cs="Arial"/>
                <w:b/>
                <w:color w:val="242251"/>
                <w:sz w:val="16"/>
                <w:szCs w:val="16"/>
              </w:rPr>
              <w:t xml:space="preserve">Jeg/vi bekrefter at informasjon om tvangssalg er gjennomgått.</w:t>
            </w:r>
            <w:r>
              <w:rPr>
                <w:rFonts w:ascii="Arial" w:hAnsi="Arial" w:eastAsia="Arial" w:cs="Arial"/>
                <w:color w:val="242251"/>
                <w:sz w:val="16"/>
                <w:szCs w:val="16"/>
              </w:rPr>
              <w:t xml:space="preserve"> Jeg/vi har lest og gjort meg/oss kjent med orienteringen på baksiden av dette budskjemaet, og vi som budgivere gir hverandre gjensidig fullmakt til å forhøye bud / evt. akseptere motbud. Jeg/vi er kjent med at forhøyninger av budet må skje skriftlig til megler. </w:t>
            </w:r>
          </w:p>
          <w:p>
            <w:pPr>
              <w:spacing w:after="0" w:line="240" w:lineRule="auto"/>
              <w:rPr>
                <w:rFonts w:ascii="Arial" w:hAnsi="Arial" w:eastAsia="Arial" w:cs="Arial"/>
                <w:b/>
                <w:color w:val="242251"/>
                <w:sz w:val="16"/>
                <w:szCs w:val="16"/>
              </w:rPr>
            </w:pPr>
            <w:r>
              <w:rPr>
                <w:rFonts w:ascii="Arial" w:hAnsi="Arial" w:eastAsia="Arial" w:cs="Arial"/>
                <w:b/>
                <w:color w:val="242251"/>
                <w:sz w:val="16"/>
                <w:szCs w:val="16"/>
              </w:rPr>
              <w:t xml:space="preserve">NB! Første bud er kun gyldig ved fremvisning/kopi av legitimasjon.</w:t>
            </w:r>
          </w:p>
        </w:tc>
        <w:tc>
          <w:tcPr>
            <w:tcW w:type="dxa" w:w="693"/>
            <w:tcBorders/>
            <w:shd w:fill="F5F5F5" w:color="auto" w:val="clear"/>
            <w:vAlign w:val="top"/>
          </w:tcPr>
          <w:p>
            <w:pPr>
              <w:spacing w:after="0" w:line="240" w:lineRule="auto"/>
              <w:rPr/>
            </w:pPr>
          </w:p>
        </w:tc>
      </w:tr>
      <w:tr>
        <w:trPr>
          <w:gridAfter w:val="1"/>
          <w:wAfter w:type="dxa" w:w="30"/>
          <w:trHeight w:val="366" w:hRule="atLeast"/>
        </w:trPr>
        <w:tc>
          <w:tcPr>
            <w:tcW w:type="dxa" w:w="709"/>
            <w:gridSpan w:val="2"/>
            <w:hMerge w:val="restart"/>
            <w:tcBorders/>
            <w:shd w:fill="F5F5F5" w:color="auto" w:val="clear"/>
            <w:vAlign w:val="top"/>
          </w:tcPr>
          <w:p>
            <w:pPr>
              <w:spacing w:after="0" w:line="240" w:lineRule="auto"/>
              <w:rPr>
                <w:rFonts w:ascii="Arial" w:hAnsi="Arial" w:eastAsia="Arial" w:cs="Arial"/>
              </w:rPr>
            </w:pPr>
          </w:p>
        </w:tc>
        <w:tc>
          <w:tcPr>
            <w:tcW w:type="dxa" w:w="4594"/>
            <w:gridSpan w:val="4"/>
            <w:hMerge w:val="restart"/>
            <w:tcBorders>
              <w:bottom w:val="single" w:color="28225A" w:sz="4" w:space="0"/>
            </w:tcBorders>
            <w:shd w:fill="F5F5F5" w:color="auto" w:val="clear"/>
            <w:vAlign w:val="top"/>
          </w:tcPr>
          <w:p>
            <w:pPr>
              <w:spacing w:after="0" w:line="240" w:lineRule="auto"/>
              <w:rPr>
                <w:rFonts w:ascii="Arial" w:hAnsi="Arial" w:eastAsia="Arial" w:cs="Arial"/>
                <w:color w:val="242251"/>
              </w:rPr>
            </w:pPr>
          </w:p>
        </w:tc>
        <w:tc>
          <w:tcPr>
            <w:tcW w:type="dxa" w:w="249"/>
            <w:gridSpan w:val="2"/>
            <w:hMerge w:val="restart"/>
            <w:tcBorders/>
            <w:shd w:fill="F5F5F5" w:color="auto" w:val="clear"/>
            <w:vAlign w:val="top"/>
          </w:tcPr>
          <w:p>
            <w:pPr>
              <w:spacing w:after="0" w:line="240" w:lineRule="auto"/>
              <w:rPr>
                <w:rFonts w:ascii="Arial" w:hAnsi="Arial" w:eastAsia="Arial" w:cs="Arial"/>
                <w:color w:val="242251"/>
              </w:rPr>
            </w:pPr>
          </w:p>
        </w:tc>
        <w:tc>
          <w:tcPr>
            <w:tcW w:type="dxa" w:w="4528"/>
            <w:gridSpan w:val="6"/>
            <w:hMerge w:val="restart"/>
            <w:tcBorders>
              <w:top w:val="nil"/>
              <w:bottom w:val="single" w:color="28225A" w:sz="4" w:space="0"/>
            </w:tcBorders>
            <w:shd w:fill="F5F5F5" w:color="auto" w:val="clear"/>
            <w:vAlign w:val="top"/>
          </w:tcPr>
          <w:p>
            <w:pPr>
              <w:spacing w:after="0" w:line="240" w:lineRule="auto"/>
              <w:rPr>
                <w:rFonts w:ascii="Arial" w:hAnsi="Arial" w:eastAsia="Arial" w:cs="Arial"/>
                <w:color w:val="242251"/>
              </w:rPr>
            </w:pPr>
          </w:p>
        </w:tc>
        <w:tc>
          <w:tcPr>
            <w:tcW w:type="dxa" w:w="693"/>
            <w:tcBorders/>
            <w:shd w:fill="F5F5F5" w:color="auto" w:val="clear"/>
            <w:vAlign w:val="top"/>
          </w:tcPr>
          <w:p>
            <w:pPr>
              <w:spacing w:after="0" w:line="240" w:lineRule="auto"/>
              <w:rPr/>
            </w:pPr>
          </w:p>
        </w:tc>
      </w:tr>
      <w:tr>
        <w:trPr>
          <w:gridAfter w:val="1"/>
          <w:wAfter w:type="dxa" w:w="30"/>
          <w:trHeight w:val="284" w:hRule="atLeast"/>
        </w:trPr>
        <w:tc>
          <w:tcPr>
            <w:tcW w:type="dxa" w:w="709"/>
            <w:gridSpan w:val="2"/>
            <w:hMerge w:val="restart"/>
            <w:tcBorders/>
            <w:shd w:fill="F5F5F5" w:color="auto" w:val="clear"/>
            <w:vAlign w:val="top"/>
          </w:tcPr>
          <w:p>
            <w:pPr>
              <w:spacing w:after="0" w:line="240" w:lineRule="auto"/>
              <w:rPr>
                <w:rFonts w:ascii="Arial" w:hAnsi="Arial" w:eastAsia="Arial" w:cs="Arial"/>
              </w:rPr>
            </w:pPr>
          </w:p>
        </w:tc>
        <w:tc>
          <w:tcPr>
            <w:tcW w:type="dxa" w:w="4594"/>
            <w:gridSpan w:val="4"/>
            <w:hMerge w:val="restart"/>
            <w:tcBorders>
              <w:top w:val="single" w:color="28225A" w:sz="4" w:space="0"/>
            </w:tcBorders>
            <w:shd w:fill="F5F5F5" w:color="auto" w:val="clear"/>
            <w:vAlign w:val="top"/>
          </w:tcPr>
          <w:p>
            <w:pPr>
              <w:spacing w:after="0" w:line="240" w:lineRule="auto"/>
              <w:jc w:val="center"/>
              <w:rPr>
                <w:rFonts w:ascii="Arial" w:hAnsi="Arial" w:eastAsia="Arial" w:cs="Arial"/>
                <w:color w:val="242251"/>
              </w:rPr>
            </w:pPr>
            <w:r>
              <w:rPr>
                <w:rFonts w:ascii="Arial" w:hAnsi="Arial" w:eastAsia="Arial" w:cs="Arial"/>
                <w:color w:val="28225B"/>
                <w:sz w:val="14"/>
                <w:szCs w:val="14"/>
              </w:rPr>
              <w:t xml:space="preserve">Signatur        Dato/sted</w:t>
            </w:r>
          </w:p>
        </w:tc>
        <w:tc>
          <w:tcPr>
            <w:tcW w:type="dxa" w:w="249"/>
            <w:gridSpan w:val="2"/>
            <w:hMerge w:val="restart"/>
            <w:tcBorders/>
            <w:shd w:fill="F5F5F5" w:color="auto" w:val="clear"/>
            <w:vAlign w:val="top"/>
          </w:tcPr>
          <w:p>
            <w:pPr>
              <w:spacing w:after="0" w:line="240" w:lineRule="auto"/>
              <w:rPr>
                <w:rFonts w:ascii="Arial" w:hAnsi="Arial" w:eastAsia="Arial" w:cs="Arial"/>
                <w:color w:val="242251"/>
              </w:rPr>
            </w:pPr>
          </w:p>
        </w:tc>
        <w:tc>
          <w:tcPr>
            <w:tcW w:type="dxa" w:w="4528"/>
            <w:gridSpan w:val="6"/>
            <w:hMerge w:val="restart"/>
            <w:tcBorders>
              <w:top w:val="single" w:color="28225A" w:sz="4" w:space="0"/>
            </w:tcBorders>
            <w:shd w:fill="F5F5F5" w:color="auto" w:val="clear"/>
            <w:vAlign w:val="top"/>
          </w:tcPr>
          <w:p>
            <w:pPr>
              <w:spacing w:after="0" w:line="240" w:lineRule="auto"/>
              <w:jc w:val="center"/>
              <w:rPr>
                <w:rFonts w:ascii="Arial" w:hAnsi="Arial" w:eastAsia="Arial" w:cs="Arial"/>
                <w:color w:val="242251"/>
              </w:rPr>
            </w:pPr>
            <w:r>
              <w:rPr>
                <w:rFonts w:ascii="Arial" w:hAnsi="Arial" w:eastAsia="Arial" w:cs="Arial"/>
                <w:color w:val="28225B"/>
                <w:sz w:val="14"/>
                <w:szCs w:val="14"/>
              </w:rPr>
              <w:t xml:space="preserve">Signatur        Dato/sted</w:t>
            </w:r>
          </w:p>
        </w:tc>
        <w:tc>
          <w:tcPr>
            <w:tcW w:type="dxa" w:w="693"/>
            <w:tcBorders/>
            <w:shd w:fill="F5F5F5" w:color="auto" w:val="clear"/>
            <w:vAlign w:val="top"/>
          </w:tcPr>
          <w:p>
            <w:pPr>
              <w:spacing w:after="0" w:line="240" w:lineRule="auto"/>
              <w:rPr/>
            </w:pPr>
          </w:p>
        </w:tc>
      </w:tr>
    </w:tbl>
    <w:p>
      <w:pPr>
        <w:spacing w:after="0" w:line="240" w:lineRule="auto"/>
        <w:rPr>
          <w:color w:val="242251"/>
          <w:sz w:val="20"/>
          <w:szCs w:val="20"/>
        </w:rPr>
        <w:sectPr>
          <w:headerReference w:type="default" r:id="rId3"/>
          <w:type w:val="nextPage"/>
          <w:pgSz w:w="11906" w:h="16838"/>
          <w:pgMar w:top="709" w:right="1417" w:bottom="142" w:left="1417" w:header="227" w:footer="708" w:gutter="0"/>
          <w:pgBorders/>
          <w:pgNumType w:fmt="decimal"/>
          <w:cols w:equalWidth="1" w:space="720"/>
        </w:sectPr>
      </w:pPr>
    </w:p>
    <w:p>
      <w:pPr>
        <w:spacing w:after="0" w:line="240" w:lineRule="auto"/>
        <w:jc w:val="center"/>
        <w:rPr>
          <w:color w:val="242251"/>
          <w:sz w:val="20"/>
          <w:szCs w:val="20"/>
        </w:rPr>
      </w:pPr>
      <w:r>
        <w:rPr/>
        <mc:AlternateContent>
          <mc:Choice Requires="wps">
            <w:drawing>
              <wp:anchor distT="0" distB="0" distL="114300" distR="114300" simplePos="0" relativeHeight="5120" behindDoc="1" locked="0" layoutInCell="1" allowOverlap="1">
                <wp:simplePos x="0" y="0"/>
                <wp:positionH relativeFrom="column">
                  <wp:posOffset>-1404620</wp:posOffset>
                </wp:positionH>
                <wp:positionV relativeFrom="paragraph">
                  <wp:posOffset>9235440</wp:posOffset>
                </wp:positionV>
                <wp:extent cx="7677150" cy="10906125"/>
                <wp:wrapNone/>
                <wp:docPr id="3" name="Rectangle 3" title=""/>
                <a:graphic xmlns:a="http://schemas.openxmlformats.org/drawingml/2006/main">
                  <a:graphicData uri="http://schemas.microsoft.com/office/word/2010/wordprocessingShape">
                    <wps:wsp>
                      <wps:cNvSpPr/>
                      <wps:spPr>
                        <a:xfrm>
                          <a:off x="0" y="0"/>
                          <a:ext cx="7677150" cy="10906125"/>
                        </a:xfrm>
                        <a:prstGeom prst="rect">
                          <a:avLst/>
                        </a:prstGeom>
                        <a:solidFill>
                          <a:srgbClr val="F5F5F5">
                            <a:alpha val="100000"/>
                          </a:srgbClr>
                        </a:solidFill>
                        <a:ln cap="flat" cmpd="sng" w="12700">
                          <a:noFill/>
                          <a:prstDash val="solid"/>
                        </a:ln>
                      </wps:spPr>
                      <wps:bodyPr rot="0" spcFirstLastPara="0" vertOverflow="overflow" horzOverflow="overflow" wrap="square" lIns="91440" rIns="91440" tIns="45720" bIns="45720" numCol="1" spcCol="0" rtlCol="0" fromWordArt="0" anchor="t" anchorCtr="0" forceAA="0" compatLnSpc="1" vert="horz">
                        <a:prstTxWarp prst="textNoShape">
                          <a:avLst/>
                        </a:prstTxWarp>
                        <a:noAutofit/>
                      </wps:bodyPr>
                    </wps:wsp>
                  </a:graphicData>
                </a:graphic>
              </wp:anchor>
            </w:drawing>
          </mc:Choice>
          <mc:Fallback>
            <w:pict>
              <v:rect style="position:absolute;margin-left:-110.6pt;margin-top:727.2pt;width:604.5pt;height:858.75pt;z-index:5120;;v-text-anchor:top;mso-wrap-distance-left:9pt;mso-wrap-distance-top:0pt;mso-wrap-distance-right:9pt;mso-wrap-distance-bottom:0pt;" stroked="f">
                <v:fill opacity="65536f" color2="#F5F5F5"/>
              </v:rect>
            </w:pict>
          </mc:Fallback>
        </mc:AlternateContent>
      </w:r>
      <w:r>
        <w:rPr/>
        <w:drawing>
          <wp:anchor distT="0" distB="0" distL="114300" distR="114300" simplePos="0" relativeHeight="1024" behindDoc="0" locked="0" layoutInCell="1" allowOverlap="1">
            <wp:simplePos x="0" y="0"/>
            <wp:positionH relativeFrom="margin">
              <wp:posOffset>1891030</wp:posOffset>
            </wp:positionH>
            <wp:positionV relativeFrom="margin">
              <wp:posOffset>-602615</wp:posOffset>
            </wp:positionV>
            <wp:extent cx="1979930" cy="171450"/>
            <wp:wrapSquare wrapText="bothSides"/>
            <wp:docPr id="4" name="Bilde 6"/>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
                    <a:srcRect t="29967" b="-2"/>
                    <a:stretch>
                      <a:fillRect/>
                    </a:stretch>
                  </pic:blipFill>
                  <pic:spPr bwMode="auto">
                    <a:xfrm>
                      <a:off x="0" y="0"/>
                      <a:ext cx="1979930" cy="171450"/>
                    </a:xfrm>
                    <a:prstGeom prst="rect">
                      <a:avLst/>
                    </a:prstGeom>
                  </pic:spPr>
                </pic:pic>
              </a:graphicData>
            </a:graphic>
          </wp:anchor>
        </w:drawing>
      </w:r>
      <w:r>
        <w:rPr/>
        <mc:AlternateContent>
          <mc:Choice Requires="wps">
            <w:drawing>
              <wp:anchor distT="0" distB="0" distL="114300" distR="114300" simplePos="0" relativeHeight="3072" behindDoc="1" locked="0" layoutInCell="1" allowOverlap="1">
                <wp:simplePos x="0" y="0"/>
                <wp:positionH relativeFrom="column">
                  <wp:posOffset>-1023620</wp:posOffset>
                </wp:positionH>
                <wp:positionV relativeFrom="paragraph">
                  <wp:posOffset>-764540</wp:posOffset>
                </wp:positionV>
                <wp:extent cx="7677150" cy="11029950"/>
                <wp:wrapNone/>
                <wp:docPr id="5" name="Rectangle 5" title=""/>
                <a:graphic xmlns:a="http://schemas.openxmlformats.org/drawingml/2006/main">
                  <a:graphicData uri="http://schemas.microsoft.com/office/word/2010/wordprocessingShape">
                    <wps:wsp>
                      <wps:cNvSpPr/>
                      <wps:spPr>
                        <a:xfrm>
                          <a:off x="0" y="0"/>
                          <a:ext cx="7677150" cy="11029950"/>
                        </a:xfrm>
                        <a:prstGeom prst="rect">
                          <a:avLst/>
                        </a:prstGeom>
                        <a:solidFill>
                          <a:srgbClr val="F5F5F5">
                            <a:alpha val="100000"/>
                          </a:srgbClr>
                        </a:solidFill>
                        <a:ln cap="flat" cmpd="sng" w="12700">
                          <a:noFill/>
                          <a:prstDash val="solid"/>
                        </a:ln>
                      </wps:spPr>
                      <wps:bodyPr rot="0" spcFirstLastPara="0" vertOverflow="overflow" horzOverflow="overflow" wrap="square" lIns="91440" rIns="91440" tIns="45720" bIns="45720" numCol="1" spcCol="0" rtlCol="0" fromWordArt="0" anchor="t" anchorCtr="0" forceAA="0" compatLnSpc="1" vert="horz">
                        <a:prstTxWarp prst="textNoShape">
                          <a:avLst/>
                        </a:prstTxWarp>
                        <a:noAutofit/>
                      </wps:bodyPr>
                    </wps:wsp>
                  </a:graphicData>
                </a:graphic>
              </wp:anchor>
            </w:drawing>
          </mc:Choice>
          <mc:Fallback>
            <w:pict>
              <v:rect style="position:absolute;margin-left:-80.6pt;margin-top:-60.2pt;width:604.5pt;height:868.5pt;z-index:3072;;v-text-anchor:top;mso-wrap-distance-left:9pt;mso-wrap-distance-top:0pt;mso-wrap-distance-right:9pt;mso-wrap-distance-bottom:0pt;" stroked="f">
                <v:fill opacity="65536f" color2="#F5F5F5"/>
              </v:rect>
            </w:pict>
          </mc:Fallback>
        </mc:AlternateContent>
      </w:r>
    </w:p>
    <w:tbl>
      <w:tblPr>
        <w:tblStyle w:val="TableGrid"/>
        <w:bidiVisual w:val="0"/>
        <w:tblW w:w="0" w:type="auto"/>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67"/>
        <w:gridCol w:w="349"/>
        <w:gridCol w:w="2487"/>
        <w:gridCol w:w="3969"/>
        <w:gridCol w:w="2619"/>
        <w:gridCol w:w="74"/>
        <w:gridCol w:w="708"/>
      </w:tblGrid>
      <w:tr>
        <w:trPr>
          <w:trHeight w:val="851" w:hRule="atLeast"/>
        </w:trPr>
        <w:tc>
          <w:tcPr>
            <w:tcW w:type="dxa" w:w="10773"/>
            <w:gridSpan w:val="7"/>
            <w:hMerge w:val="restart"/>
            <w:tcBorders/>
            <w:shd w:fill="FFFFFF" w:color="auto" w:val="pct15"/>
            <w:vAlign w:val="center"/>
          </w:tcPr>
          <w:p>
            <w:pPr>
              <w:spacing w:after="0" w:line="276" w:lineRule="auto"/>
              <w:jc w:val="center"/>
              <w:rPr>
                <w:rFonts w:ascii="Arial" w:hAnsi="Arial" w:eastAsia="Arial" w:cs="Arial"/>
                <w:b/>
                <w:bCs/>
                <w:color w:val="28225B"/>
                <w:sz w:val="18"/>
                <w:szCs w:val="18"/>
              </w:rPr>
            </w:pPr>
            <w:r>
              <w:rPr>
                <w:rFonts w:ascii="Arial" w:hAnsi="Arial" w:eastAsia="Arial" w:cs="Arial"/>
                <w:b/>
                <w:bCs/>
                <w:color w:val="28225B"/>
                <w:sz w:val="18"/>
                <w:szCs w:val="18"/>
              </w:rPr>
              <w:t xml:space="preserve">Siden nærværende eiendom selges etter tvangslovens bestemmelser er det svært viktig</w:t>
            </w:r>
          </w:p>
          <w:p>
            <w:pPr>
              <w:spacing w:after="0" w:line="276" w:lineRule="auto"/>
              <w:jc w:val="center"/>
              <w:rPr>
                <w:rFonts w:ascii="Arial" w:hAnsi="Arial" w:eastAsia="Arial" w:cs="Arial"/>
              </w:rPr>
            </w:pPr>
            <w:r>
              <w:rPr>
                <w:rFonts w:ascii="Arial" w:hAnsi="Arial" w:eastAsia="Arial" w:cs="Arial"/>
                <w:b/>
                <w:bCs/>
                <w:color w:val="28225B"/>
                <w:sz w:val="18"/>
                <w:szCs w:val="18"/>
              </w:rPr>
              <w:t xml:space="preserve">at du leser nøye gjennom denne orienteringen og forstår innholdet.</w:t>
            </w:r>
          </w:p>
        </w:tc>
      </w:tr>
      <w:tr>
        <w:trPr>
          <w:trHeight w:val="567" w:hRule="atLeast"/>
        </w:trPr>
        <w:tc>
          <w:tcPr>
            <w:tcW w:type="dxa" w:w="567"/>
            <w:tcBorders/>
            <w:shd w:fill="FDFDFD" w:color="auto" w:val="clear"/>
            <w:vAlign w:val="top"/>
          </w:tcPr>
          <w:p>
            <w:pPr>
              <w:spacing w:after="0" w:line="240" w:lineRule="auto"/>
              <w:rPr>
                <w:rFonts w:ascii="Arial" w:hAnsi="Arial" w:eastAsia="Arial" w:cs="Arial"/>
              </w:rPr>
            </w:pPr>
          </w:p>
        </w:tc>
        <w:tc>
          <w:tcPr>
            <w:tcW w:type="dxa" w:w="9498"/>
            <w:gridSpan w:val="5"/>
            <w:hMerge w:val="restart"/>
            <w:tcBorders/>
            <w:shd w:fill="FDFDFD" w:color="auto" w:val="clear"/>
            <w:vAlign w:val="top"/>
          </w:tcPr>
          <w:p>
            <w:pPr>
              <w:spacing w:after="0" w:line="240" w:lineRule="auto"/>
              <w:rPr>
                <w:rFonts w:ascii="Arial" w:hAnsi="Arial" w:eastAsia="Arial" w:cs="Arial"/>
                <w:b/>
                <w:bCs/>
                <w:color w:val="28225B"/>
                <w:sz w:val="20"/>
                <w:szCs w:val="20"/>
              </w:rPr>
            </w:pPr>
          </w:p>
          <w:p>
            <w:pPr>
              <w:spacing w:after="0" w:line="240" w:lineRule="auto"/>
              <w:rPr>
                <w:rFonts w:ascii="Arial" w:hAnsi="Arial" w:eastAsia="Arial" w:cs="Arial"/>
                <w:b/>
                <w:bCs/>
                <w:color w:val="28225B"/>
                <w:sz w:val="20"/>
                <w:szCs w:val="20"/>
              </w:rPr>
            </w:pPr>
            <w:r>
              <w:rPr>
                <w:rFonts w:ascii="Arial" w:hAnsi="Arial" w:eastAsia="Arial" w:cs="Arial"/>
                <w:b/>
                <w:bCs/>
                <w:color w:val="28225B"/>
                <w:sz w:val="20"/>
                <w:szCs w:val="20"/>
              </w:rPr>
              <w:t xml:space="preserve">SÆRLIGE REGLER KNYTTET TIL BUD PÅ EIENDOM SOM SELGES SOM TVANGSSALG:</w:t>
            </w:r>
          </w:p>
          <w:p>
            <w:pPr>
              <w:spacing w:after="0" w:line="240" w:lineRule="auto"/>
              <w:rPr>
                <w:rFonts w:ascii="Arial" w:hAnsi="Arial" w:eastAsia="Arial" w:cs="Arial"/>
                <w:color w:val="28225B"/>
                <w:sz w:val="16"/>
                <w:szCs w:val="16"/>
              </w:rPr>
            </w:pPr>
          </w:p>
          <w:p>
            <w:pPr>
              <w:spacing w:after="0" w:line="240" w:lineRule="auto"/>
              <w:rPr>
                <w:rFonts w:ascii="Arial" w:hAnsi="Arial" w:eastAsia="Arial" w:cs="Arial"/>
                <w:color w:val="28225B"/>
                <w:sz w:val="16"/>
                <w:szCs w:val="16"/>
              </w:rPr>
            </w:pPr>
          </w:p>
          <w:p>
            <w:pPr>
              <w:spacing w:after="0" w:line="276" w:lineRule="auto"/>
              <w:jc w:val="both"/>
              <w:rPr>
                <w:rFonts w:ascii="Arial" w:hAnsi="Arial" w:eastAsia="Arial" w:cs="Arial"/>
                <w:color w:val="28225B"/>
                <w:sz w:val="16"/>
                <w:szCs w:val="16"/>
              </w:rPr>
            </w:pPr>
            <w:r>
              <w:rPr>
                <w:rFonts w:ascii="Arial" w:hAnsi="Arial" w:eastAsia="Arial" w:cs="Arial"/>
                <w:color w:val="28225B"/>
                <w:sz w:val="16"/>
                <w:szCs w:val="16"/>
              </w:rPr>
              <w:t xml:space="preserve">Eiendommen selges i henhold til bestemmelsene i lov om tvangsfullbyrdelse. Tvangssalg ved medhjelper er et alternativ til å selge en eiendom på tvangsauksjon. At eiendommen tvangsselges innebærer at det er Tingretten, og ikke eier av eiendommen, som tar beslutningene i salgsprosessen. </w:t>
            </w:r>
          </w:p>
          <w:p>
            <w:pPr>
              <w:spacing w:after="0" w:line="276" w:lineRule="auto"/>
              <w:jc w:val="both"/>
              <w:rPr>
                <w:rFonts w:ascii="Arial" w:hAnsi="Arial" w:eastAsia="Arial" w:cs="Arial"/>
                <w:color w:val="28225B"/>
                <w:sz w:val="16"/>
                <w:szCs w:val="16"/>
              </w:rPr>
            </w:pPr>
          </w:p>
          <w:p>
            <w:pPr>
              <w:spacing w:after="0" w:line="276" w:lineRule="auto"/>
              <w:jc w:val="both"/>
              <w:rPr>
                <w:rFonts w:ascii="Arial" w:hAnsi="Arial" w:eastAsia="Arial" w:cs="Arial"/>
                <w:color w:val="28225B"/>
                <w:sz w:val="16"/>
                <w:szCs w:val="16"/>
              </w:rPr>
            </w:pPr>
            <w:r>
              <w:rPr>
                <w:rFonts w:ascii="Arial" w:hAnsi="Arial" w:eastAsia="Arial" w:cs="Arial"/>
                <w:color w:val="28225B"/>
                <w:sz w:val="16"/>
                <w:szCs w:val="16"/>
              </w:rPr>
              <w:t xml:space="preserve">Det fremgår ikke av annonsen at en eiendom tvangsselges, men det skal opplyses om dette i salgsoppgaven. Medhjelper innhenter og kontrollerer de samme opplysningene om eiendommen som man får som kjøper ved et frivillig salg. Opplysningene skal gis skriftlig av medhjelper før bindende avtale inngås. Dersom medhjelper av ulike årsaker ikke har klart å fremskaffe de lovbestemte </w:t>
            </w:r>
            <w:r>
              <w:rPr>
                <w:rFonts w:ascii="Arial" w:hAnsi="Arial" w:eastAsia="Arial" w:cs="Arial"/>
                <w:color w:val="28225B"/>
                <w:sz w:val="16"/>
                <w:szCs w:val="16"/>
              </w:rPr>
              <w:t xml:space="preserve">opplysninger</w:t>
            </w:r>
            <w:r>
              <w:rPr>
                <w:rFonts w:ascii="Arial" w:hAnsi="Arial" w:eastAsia="Arial" w:cs="Arial"/>
                <w:color w:val="28225B"/>
                <w:sz w:val="16"/>
                <w:szCs w:val="16"/>
              </w:rPr>
              <w:t xml:space="preserve"> om eiendommen, skal det opplyses om grunnen til at de ikke er fremskaffet.</w:t>
            </w:r>
          </w:p>
          <w:p>
            <w:pPr>
              <w:spacing w:after="0" w:line="276" w:lineRule="auto"/>
              <w:jc w:val="both"/>
              <w:rPr>
                <w:rFonts w:ascii="Arial" w:hAnsi="Arial" w:eastAsia="Arial" w:cs="Arial"/>
                <w:color w:val="28225B"/>
                <w:sz w:val="16"/>
                <w:szCs w:val="16"/>
              </w:rPr>
            </w:pPr>
          </w:p>
          <w:p>
            <w:pPr>
              <w:spacing w:after="0" w:line="276" w:lineRule="auto"/>
              <w:jc w:val="both"/>
              <w:rPr>
                <w:rFonts w:ascii="Arial" w:hAnsi="Arial" w:eastAsia="Arial" w:cs="Arial"/>
                <w:color w:val="28225B"/>
                <w:sz w:val="16"/>
                <w:szCs w:val="16"/>
              </w:rPr>
            </w:pPr>
            <w:r>
              <w:rPr>
                <w:rFonts w:ascii="Arial" w:hAnsi="Arial" w:eastAsia="Arial" w:cs="Arial"/>
                <w:color w:val="28225B"/>
                <w:sz w:val="16"/>
                <w:szCs w:val="16"/>
              </w:rPr>
              <w:t xml:space="preserve">Vær nøye når du besiktiger eiendommen. Ta gjerne med en bygningskyndig. Det kan være </w:t>
            </w:r>
            <w:r>
              <w:rPr>
                <w:rFonts w:ascii="Arial" w:hAnsi="Arial" w:eastAsia="Arial" w:cs="Arial"/>
                <w:color w:val="28225B"/>
                <w:sz w:val="16"/>
                <w:szCs w:val="16"/>
              </w:rPr>
              <w:t xml:space="preserve">fornuftig</w:t>
            </w:r>
            <w:r>
              <w:rPr>
                <w:rFonts w:ascii="Arial" w:hAnsi="Arial" w:eastAsia="Arial" w:cs="Arial"/>
                <w:color w:val="28225B"/>
                <w:sz w:val="16"/>
                <w:szCs w:val="16"/>
              </w:rPr>
              <w:t xml:space="preserve"> å få avholdt en boligsalgsrapport. En slik boligsalgsrapport er en gjennomgang av eiendommens bygningsmessige standard. Hovedregelen er at en eiendom som kjøpes på tvangssalg overtas i den stand den befinner seg. Bestemmelsene i avhendingsloven gjelder ikke, hvilket innebærer at reklamasjonsmulighetene er begrenset. Kjøper kan ikke heve kjøpet, men kan kreve prisavslag i følgende tilfeller:</w:t>
            </w:r>
          </w:p>
          <w:p>
            <w:pPr>
              <w:spacing w:after="0" w:line="276" w:lineRule="auto"/>
              <w:jc w:val="both"/>
              <w:rPr>
                <w:rFonts w:ascii="Arial" w:hAnsi="Arial" w:eastAsia="Arial" w:cs="Arial"/>
                <w:color w:val="28225B"/>
                <w:sz w:val="16"/>
                <w:szCs w:val="16"/>
              </w:rPr>
            </w:pPr>
          </w:p>
          <w:p>
            <w:pPr>
              <w:pStyle w:val="ListParagraph"/>
              <w:numPr>
                <w:ilvl w:val="0"/>
                <w:numId w:val="1"/>
              </w:numPr>
              <w:spacing w:after="0" w:line="276" w:lineRule="auto"/>
              <w:ind w:left="170" w:hanging="170"/>
              <w:jc w:val="both"/>
              <w:rPr>
                <w:rFonts w:ascii="Arial" w:hAnsi="Arial" w:eastAsia="Arial" w:cs="Arial"/>
                <w:color w:val="28225B"/>
                <w:sz w:val="16"/>
                <w:szCs w:val="16"/>
              </w:rPr>
            </w:pPr>
            <w:r>
              <w:rPr>
                <w:rFonts w:ascii="Arial" w:hAnsi="Arial" w:eastAsia="Arial" w:cs="Arial"/>
                <w:color w:val="28225B"/>
                <w:sz w:val="16"/>
                <w:szCs w:val="16"/>
              </w:rPr>
              <w:t xml:space="preserve">Eiendommen er ikke i samsvar med opplysninger om vesentlige forhold som medhjelper har gitt, eller</w:t>
            </w:r>
          </w:p>
          <w:p>
            <w:pPr>
              <w:pStyle w:val="ListParagraph"/>
              <w:numPr>
                <w:ilvl w:val="0"/>
                <w:numId w:val="1"/>
              </w:numPr>
              <w:spacing w:after="0" w:line="276" w:lineRule="auto"/>
              <w:ind w:left="170" w:hanging="170"/>
              <w:jc w:val="both"/>
              <w:rPr>
                <w:rFonts w:ascii="Arial" w:hAnsi="Arial" w:eastAsia="Arial" w:cs="Arial"/>
                <w:color w:val="28225B"/>
                <w:sz w:val="16"/>
                <w:szCs w:val="16"/>
              </w:rPr>
            </w:pPr>
            <w:r>
              <w:rPr>
                <w:rFonts w:ascii="Arial" w:hAnsi="Arial" w:eastAsia="Arial" w:cs="Arial"/>
                <w:color w:val="28225B"/>
                <w:sz w:val="16"/>
                <w:szCs w:val="16"/>
              </w:rPr>
              <w:t xml:space="preserve">Medhjelper har forsømt å gi opplysninger om vesentlige forhold som denne måtte kjenne til og som kjøperen hadde grunn til å regne med å få, eller </w:t>
            </w:r>
          </w:p>
          <w:p>
            <w:pPr>
              <w:pStyle w:val="ListParagraph"/>
              <w:numPr>
                <w:ilvl w:val="0"/>
                <w:numId w:val="1"/>
              </w:numPr>
              <w:spacing w:after="0" w:line="276" w:lineRule="auto"/>
              <w:ind w:left="170" w:hanging="170"/>
              <w:jc w:val="both"/>
              <w:rPr>
                <w:rFonts w:ascii="Arial" w:hAnsi="Arial" w:eastAsia="Arial" w:cs="Arial"/>
                <w:color w:val="28225B"/>
                <w:sz w:val="16"/>
                <w:szCs w:val="16"/>
              </w:rPr>
            </w:pPr>
            <w:r>
              <w:rPr>
                <w:rFonts w:ascii="Arial" w:hAnsi="Arial" w:eastAsia="Arial" w:cs="Arial"/>
                <w:color w:val="28225B"/>
                <w:sz w:val="16"/>
                <w:szCs w:val="16"/>
              </w:rPr>
              <w:t xml:space="preserve">Eiendommen er i vesentlig dårligere stand enn kjøperen hadde grunn til å regne med, og disse forhold kan antas å ha hatt innvirkning på kjøpet</w:t>
            </w:r>
          </w:p>
          <w:p>
            <w:pPr>
              <w:spacing w:after="0" w:line="276" w:lineRule="auto"/>
              <w:jc w:val="both"/>
              <w:rPr>
                <w:rFonts w:ascii="Arial" w:hAnsi="Arial" w:eastAsia="Arial" w:cs="Arial"/>
                <w:color w:val="28225B"/>
                <w:sz w:val="16"/>
                <w:szCs w:val="16"/>
              </w:rPr>
            </w:pPr>
          </w:p>
          <w:p>
            <w:pPr>
              <w:spacing w:after="0" w:line="276" w:lineRule="auto"/>
              <w:jc w:val="both"/>
              <w:rPr>
                <w:rFonts w:ascii="Arial" w:hAnsi="Arial" w:eastAsia="Arial" w:cs="Arial"/>
                <w:color w:val="28225B"/>
                <w:sz w:val="16"/>
                <w:szCs w:val="16"/>
              </w:rPr>
            </w:pPr>
            <w:r>
              <w:rPr>
                <w:rFonts w:ascii="Arial" w:hAnsi="Arial" w:eastAsia="Arial" w:cs="Arial"/>
                <w:color w:val="28225B"/>
                <w:sz w:val="16"/>
                <w:szCs w:val="16"/>
              </w:rPr>
              <w:t xml:space="preserve">Oppnås det ikke enighet om prisavslag, må kjøper eventuelt gå til søksmål mot den eller de av kreditorene som har fatt den del av kjøpesummen som det kreves prisavslag for. Kjøpesummen må betales selv om det kreves prisavslag, men kjøper kan kreve at beløp tilsvarende det beløp det kreves prisavslag for ikke utbetales til kreditorene før saken er avgjort. Tingretten kan avvise krav om tilbakeholdelse der Tingretten finner dette åpenbart grunnløst. Dersom hele eller deler av eiendommen er bortleid, overtar kjøper tidligere eiers rettigheter og forpliktelser. I hovedsak skjer budgivningen på samme måte som ved et ordinært salg.</w:t>
            </w:r>
          </w:p>
          <w:p>
            <w:pPr>
              <w:spacing w:after="0" w:line="276" w:lineRule="auto"/>
              <w:jc w:val="both"/>
              <w:rPr>
                <w:rFonts w:ascii="Arial" w:hAnsi="Arial" w:eastAsia="Arial" w:cs="Arial"/>
                <w:color w:val="28225B"/>
                <w:sz w:val="16"/>
                <w:szCs w:val="16"/>
              </w:rPr>
            </w:pPr>
            <w:r>
              <w:rPr>
                <w:rFonts w:ascii="Arial" w:hAnsi="Arial" w:eastAsia="Arial" w:cs="Arial"/>
                <w:color w:val="28225B"/>
                <w:sz w:val="16"/>
                <w:szCs w:val="16"/>
              </w:rPr>
              <w:t xml:space="preserve">Men budgiver bør merke seg følgende:</w:t>
            </w:r>
          </w:p>
          <w:p>
            <w:pPr>
              <w:spacing w:after="0" w:line="276" w:lineRule="auto"/>
              <w:jc w:val="both"/>
              <w:rPr>
                <w:rFonts w:ascii="Arial" w:hAnsi="Arial" w:eastAsia="Arial" w:cs="Arial"/>
                <w:color w:val="28225B"/>
                <w:sz w:val="16"/>
                <w:szCs w:val="16"/>
              </w:rPr>
            </w:pPr>
          </w:p>
          <w:p>
            <w:pPr>
              <w:pStyle w:val="ListParagraph"/>
              <w:numPr>
                <w:ilvl w:val="0"/>
                <w:numId w:val="1"/>
              </w:numPr>
              <w:spacing w:after="0" w:line="276" w:lineRule="auto"/>
              <w:ind w:left="170" w:hanging="170"/>
              <w:jc w:val="both"/>
              <w:rPr>
                <w:rFonts w:ascii="Arial" w:hAnsi="Arial" w:eastAsia="Arial" w:cs="Arial"/>
                <w:color w:val="28225B"/>
                <w:sz w:val="16"/>
                <w:szCs w:val="16"/>
              </w:rPr>
            </w:pPr>
            <w:r>
              <w:rPr>
                <w:rFonts w:ascii="Arial" w:hAnsi="Arial" w:eastAsia="Arial" w:cs="Arial"/>
                <w:color w:val="28225B"/>
                <w:sz w:val="16"/>
                <w:szCs w:val="16"/>
              </w:rPr>
              <w:t xml:space="preserve">Medhjelper sender ikke inn bud til Tingretten fortløpende, men har plikt til å avvente dette inntil et bud som er tilnærmet markedspris innkommer</w:t>
            </w:r>
          </w:p>
          <w:p>
            <w:pPr>
              <w:pStyle w:val="ListParagraph"/>
              <w:numPr>
                <w:ilvl w:val="0"/>
                <w:numId w:val="1"/>
              </w:numPr>
              <w:spacing w:after="0" w:line="276" w:lineRule="auto"/>
              <w:ind w:left="170" w:hanging="170"/>
              <w:jc w:val="both"/>
              <w:rPr>
                <w:rFonts w:ascii="Arial" w:hAnsi="Arial" w:eastAsia="Arial" w:cs="Arial"/>
                <w:color w:val="28225B"/>
                <w:sz w:val="16"/>
                <w:szCs w:val="16"/>
              </w:rPr>
            </w:pPr>
            <w:r>
              <w:rPr>
                <w:rFonts w:ascii="Arial" w:hAnsi="Arial" w:eastAsia="Arial" w:cs="Arial"/>
                <w:color w:val="28225B"/>
                <w:sz w:val="16"/>
                <w:szCs w:val="16"/>
              </w:rPr>
              <w:t xml:space="preserve">Det gjelder spesielle frister for bindingstiden for budet. Vanligvis er denne minimum 6 uker for fast eiendom og 3 uker for kjøp av andelsleiligheter. Fristen kan imidlertid settes ned til to uker i en del tilfeller.</w:t>
            </w:r>
            <w:r>
              <w:rPr>
                <w:rFonts w:ascii="Arial" w:hAnsi="Arial" w:eastAsia="Arial" w:cs="Arial"/>
                <w:color w:val="28225B"/>
                <w:sz w:val="16"/>
                <w:szCs w:val="16"/>
              </w:rPr>
              <w:t xml:space="preserve"> </w:t>
            </w:r>
          </w:p>
          <w:p>
            <w:pPr>
              <w:pStyle w:val="ListParagraph"/>
              <w:spacing w:after="0" w:line="276" w:lineRule="auto"/>
              <w:ind w:left="170"/>
              <w:jc w:val="both"/>
              <w:rPr>
                <w:rFonts w:ascii="Arial" w:hAnsi="Arial" w:eastAsia="Arial" w:cs="Arial"/>
                <w:color w:val="28225B"/>
                <w:sz w:val="16"/>
                <w:szCs w:val="16"/>
              </w:rPr>
            </w:pPr>
            <w:r>
              <w:rPr>
                <w:rFonts w:ascii="Arial" w:hAnsi="Arial" w:eastAsia="Arial" w:cs="Arial"/>
                <w:color w:val="28225B"/>
                <w:sz w:val="16"/>
                <w:szCs w:val="16"/>
              </w:rPr>
              <w:t xml:space="preserve">Rådfør deg med medhjelperen!</w:t>
            </w:r>
          </w:p>
          <w:p>
            <w:pPr>
              <w:pStyle w:val="ListParagraph"/>
              <w:numPr>
                <w:ilvl w:val="0"/>
                <w:numId w:val="1"/>
              </w:numPr>
              <w:spacing w:after="0" w:line="276" w:lineRule="auto"/>
              <w:ind w:left="170" w:hanging="170"/>
              <w:jc w:val="both"/>
              <w:rPr>
                <w:rFonts w:ascii="Arial" w:hAnsi="Arial" w:eastAsia="Arial" w:cs="Arial"/>
                <w:color w:val="28225B"/>
                <w:sz w:val="16"/>
                <w:szCs w:val="16"/>
              </w:rPr>
            </w:pPr>
            <w:r>
              <w:rPr>
                <w:rFonts w:ascii="Arial" w:hAnsi="Arial" w:eastAsia="Arial" w:cs="Arial"/>
                <w:color w:val="28225B"/>
                <w:sz w:val="16"/>
                <w:szCs w:val="16"/>
              </w:rPr>
              <w:t xml:space="preserve">Bud med finansieringsforbehold vil normalt ikke bli anbefalt stadfestet før finansieringen er ordnet.</w:t>
            </w:r>
          </w:p>
          <w:p>
            <w:pPr>
              <w:pStyle w:val="ListParagraph"/>
              <w:numPr>
                <w:ilvl w:val="0"/>
                <w:numId w:val="1"/>
              </w:numPr>
              <w:spacing w:after="0" w:line="276" w:lineRule="auto"/>
              <w:ind w:left="170" w:hanging="170"/>
              <w:jc w:val="both"/>
              <w:rPr>
                <w:rFonts w:ascii="Arial" w:hAnsi="Arial" w:eastAsia="Arial" w:cs="Arial"/>
                <w:color w:val="28225B"/>
                <w:sz w:val="16"/>
                <w:szCs w:val="16"/>
              </w:rPr>
            </w:pPr>
            <w:r>
              <w:rPr>
                <w:rFonts w:ascii="Arial" w:hAnsi="Arial" w:eastAsia="Arial" w:cs="Arial"/>
                <w:color w:val="28225B"/>
                <w:sz w:val="16"/>
                <w:szCs w:val="16"/>
              </w:rPr>
              <w:t xml:space="preserve">Det er ikke anledning til a ta forbehold om konsesjon eller odelsløsning, kjøper må selv ta risikoen for utfallet. </w:t>
            </w:r>
          </w:p>
          <w:p>
            <w:pPr>
              <w:spacing w:after="0" w:line="276" w:lineRule="auto"/>
              <w:jc w:val="both"/>
              <w:rPr>
                <w:rFonts w:ascii="Arial" w:hAnsi="Arial" w:eastAsia="Arial" w:cs="Arial"/>
                <w:color w:val="28225B"/>
                <w:sz w:val="16"/>
                <w:szCs w:val="16"/>
              </w:rPr>
            </w:pPr>
          </w:p>
          <w:p>
            <w:pPr>
              <w:spacing w:after="0" w:line="276" w:lineRule="auto"/>
              <w:jc w:val="both"/>
              <w:rPr>
                <w:rFonts w:ascii="Arial" w:hAnsi="Arial" w:eastAsia="Arial" w:cs="Arial"/>
                <w:color w:val="28225B"/>
                <w:sz w:val="16"/>
                <w:szCs w:val="16"/>
              </w:rPr>
            </w:pPr>
            <w:r>
              <w:rPr>
                <w:rFonts w:ascii="Arial" w:hAnsi="Arial" w:eastAsia="Arial" w:cs="Arial"/>
                <w:color w:val="28225B"/>
                <w:sz w:val="16"/>
                <w:szCs w:val="16"/>
              </w:rPr>
              <w:t xml:space="preserve">Medhjelper formidler kun budene mellom partene. Medhjelper kan ikke akseptere bud. Medhjelper forelegger budet for saksøkeren (vedkommende som har forlangt at eiendommen ska</w:t>
            </w:r>
            <w:r>
              <w:rPr>
                <w:rFonts w:ascii="Arial" w:hAnsi="Arial" w:eastAsia="Arial" w:cs="Arial"/>
                <w:color w:val="28225B"/>
                <w:sz w:val="16"/>
                <w:szCs w:val="16"/>
              </w:rPr>
              <w:t xml:space="preserve">l</w:t>
            </w:r>
            <w:r>
              <w:rPr>
                <w:rFonts w:ascii="Arial" w:hAnsi="Arial" w:eastAsia="Arial" w:cs="Arial"/>
                <w:color w:val="28225B"/>
                <w:sz w:val="16"/>
                <w:szCs w:val="16"/>
              </w:rPr>
              <w:t xml:space="preserve"> tvangsselges) og andre rettighetshavere. Medhjelper anbefaler saksøker å begjære et bud stadfestet. Saksøker plikter ikke å rette seg etter medhjelpers anbefaling, og saksøker kan også trekke saken tilbake helt frem til budet er stadfestet av Tingretten. Dette kan f.eks. skje i tilfeller der saksøkte ordner opp i gjeldsforholdet før stadfestelse skjer. </w:t>
            </w:r>
          </w:p>
          <w:p>
            <w:pPr>
              <w:spacing w:after="0" w:line="276" w:lineRule="auto"/>
              <w:jc w:val="both"/>
              <w:rPr>
                <w:rFonts w:ascii="Arial" w:hAnsi="Arial" w:eastAsia="Arial" w:cs="Arial"/>
                <w:color w:val="28225B"/>
                <w:sz w:val="16"/>
                <w:szCs w:val="16"/>
              </w:rPr>
            </w:pPr>
          </w:p>
          <w:p>
            <w:pPr>
              <w:spacing w:after="0" w:line="276" w:lineRule="auto"/>
              <w:jc w:val="both"/>
              <w:rPr>
                <w:rFonts w:ascii="Arial" w:hAnsi="Arial" w:eastAsia="Arial" w:cs="Arial"/>
                <w:color w:val="28225B"/>
                <w:sz w:val="16"/>
                <w:szCs w:val="16"/>
              </w:rPr>
            </w:pPr>
            <w:r>
              <w:rPr>
                <w:rFonts w:ascii="Arial" w:hAnsi="Arial" w:eastAsia="Arial" w:cs="Arial"/>
                <w:color w:val="28225B"/>
                <w:sz w:val="16"/>
                <w:szCs w:val="16"/>
              </w:rPr>
              <w:t xml:space="preserve">Når Tingretten har stadfestet budet, har partene en måneds ankefrist på avgjørelsen. Budgiver må være oppmerksom på at selv om Tingretten stadfester et bud innen fristen, kan det ta noe tid å få Tingrettens meddelelse av stadfestelsen. Anken kan som hovedregel ikke begrunnes med innvendinger som ikke har vært fremsatt overfor Tingretten før kjennelsen ble avsagt. Det stadfestede budet er bindende for byderen selv om stadfestelsen påankes og det tar tid før anken blir avgjort. Blir stadfestelsen opphevet, er byderen fri.</w:t>
            </w:r>
          </w:p>
          <w:p>
            <w:pPr>
              <w:spacing w:after="0" w:line="276" w:lineRule="auto"/>
              <w:jc w:val="both"/>
              <w:rPr>
                <w:rFonts w:ascii="Arial" w:hAnsi="Arial" w:eastAsia="Arial" w:cs="Arial"/>
                <w:color w:val="28225B"/>
                <w:sz w:val="16"/>
                <w:szCs w:val="16"/>
              </w:rPr>
            </w:pPr>
          </w:p>
          <w:p>
            <w:pPr>
              <w:spacing w:after="0" w:line="276" w:lineRule="auto"/>
              <w:jc w:val="both"/>
              <w:rPr>
                <w:rFonts w:ascii="Arial" w:hAnsi="Arial" w:eastAsia="Arial" w:cs="Arial"/>
                <w:color w:val="28225B"/>
                <w:sz w:val="16"/>
                <w:szCs w:val="16"/>
              </w:rPr>
            </w:pPr>
            <w:r>
              <w:rPr>
                <w:rFonts w:ascii="Arial" w:hAnsi="Arial" w:eastAsia="Arial" w:cs="Arial"/>
                <w:color w:val="28225B"/>
                <w:sz w:val="16"/>
                <w:szCs w:val="16"/>
              </w:rPr>
              <w:t xml:space="preserve">Det er viktig å merke seg at det ikke opprettes kjøpekontrakt.</w:t>
            </w:r>
          </w:p>
          <w:p>
            <w:pPr>
              <w:spacing w:after="0" w:line="276" w:lineRule="auto"/>
              <w:jc w:val="both"/>
              <w:rPr>
                <w:rFonts w:ascii="Arial" w:hAnsi="Arial" w:eastAsia="Arial" w:cs="Arial"/>
                <w:color w:val="28225B"/>
                <w:sz w:val="16"/>
                <w:szCs w:val="16"/>
              </w:rPr>
            </w:pPr>
            <w:r>
              <w:rPr>
                <w:rFonts w:ascii="Arial" w:hAnsi="Arial" w:eastAsia="Arial" w:cs="Arial"/>
                <w:color w:val="28225B"/>
                <w:sz w:val="16"/>
                <w:szCs w:val="16"/>
              </w:rPr>
              <w:t xml:space="preserve">Det er det stadfestede budet som trer i stedet for kontraktsdokumentet.</w:t>
            </w:r>
          </w:p>
          <w:p>
            <w:pPr>
              <w:spacing w:after="0" w:line="240" w:lineRule="auto"/>
              <w:rPr>
                <w:rFonts w:ascii="Arial" w:hAnsi="Arial" w:eastAsia="Arial" w:cs="Arial"/>
                <w:b/>
                <w:bCs/>
                <w:color w:val="28225B"/>
                <w:sz w:val="20"/>
                <w:szCs w:val="20"/>
              </w:rPr>
            </w:pPr>
          </w:p>
        </w:tc>
        <w:tc>
          <w:tcPr>
            <w:tcW w:type="dxa" w:w="708"/>
            <w:tcBorders/>
            <w:shd w:fill="FDFDFD" w:color="auto" w:val="clear"/>
            <w:vAlign w:val="top"/>
          </w:tcPr>
          <w:p>
            <w:pPr>
              <w:spacing w:after="0" w:line="240" w:lineRule="auto"/>
              <w:rPr>
                <w:rFonts w:ascii="Arial" w:hAnsi="Arial" w:eastAsia="Arial" w:cs="Arial"/>
              </w:rPr>
            </w:pPr>
          </w:p>
        </w:tc>
      </w:tr>
      <w:tr>
        <w:trPr>
          <w:trHeight w:val="567" w:hRule="atLeast"/>
        </w:trPr>
        <w:tc>
          <w:tcPr>
            <w:tcW w:type="dxa" w:w="567"/>
            <w:tcBorders/>
            <w:shd w:fill="FDFDFD" w:color="auto" w:val="clear"/>
            <w:vAlign w:val="top"/>
          </w:tcPr>
          <w:p>
            <w:pPr>
              <w:spacing w:after="0" w:line="240" w:lineRule="auto"/>
              <w:rPr>
                <w:rFonts w:ascii="Arial" w:hAnsi="Arial" w:eastAsia="Arial" w:cs="Arial"/>
              </w:rPr>
            </w:pPr>
          </w:p>
        </w:tc>
        <w:tc>
          <w:tcPr>
            <w:tcW w:type="dxa" w:w="9498"/>
            <w:gridSpan w:val="5"/>
            <w:hMerge w:val="restart"/>
            <w:tcBorders/>
            <w:shd w:fill="FDFDFD" w:color="auto" w:val="clear"/>
            <w:vAlign w:val="top"/>
          </w:tcPr>
          <w:p>
            <w:pPr>
              <w:spacing w:after="0" w:line="240" w:lineRule="auto"/>
              <w:rPr>
                <w:rFonts w:ascii="Arial" w:hAnsi="Arial" w:eastAsia="Arial" w:cs="Arial"/>
                <w:b/>
                <w:bCs/>
                <w:color w:val="28225B"/>
                <w:sz w:val="20"/>
                <w:szCs w:val="20"/>
              </w:rPr>
            </w:pPr>
          </w:p>
        </w:tc>
        <w:tc>
          <w:tcPr>
            <w:tcW w:type="dxa" w:w="708"/>
            <w:tcBorders/>
            <w:shd w:fill="FDFDFD" w:color="auto" w:val="clear"/>
            <w:vAlign w:val="top"/>
          </w:tcPr>
          <w:p>
            <w:pPr>
              <w:spacing w:after="0" w:line="240" w:lineRule="auto"/>
              <w:rPr>
                <w:rFonts w:ascii="Arial" w:hAnsi="Arial" w:eastAsia="Arial" w:cs="Arial"/>
              </w:rPr>
            </w:pPr>
          </w:p>
        </w:tc>
      </w:tr>
      <w:tr>
        <w:trPr>
          <w:trHeight w:val="366" w:hRule="atLeast"/>
        </w:trPr>
        <w:tc>
          <w:tcPr>
            <w:tcW w:type="dxa" w:w="916"/>
            <w:gridSpan w:val="2"/>
            <w:hMerge w:val="restart"/>
            <w:tcBorders/>
            <w:shd w:fill="FDFDFD" w:color="auto" w:val="clear"/>
            <w:vAlign w:val="top"/>
          </w:tcPr>
          <w:p>
            <w:pPr>
              <w:spacing w:after="0" w:line="240" w:lineRule="auto"/>
              <w:rPr>
                <w:rFonts w:ascii="Arial" w:hAnsi="Arial" w:eastAsia="Arial" w:cs="Arial"/>
              </w:rPr>
            </w:pPr>
          </w:p>
        </w:tc>
        <w:tc>
          <w:tcPr>
            <w:tcW w:type="dxa" w:w="2487"/>
            <w:tcBorders>
              <w:top w:val="nil"/>
              <w:left w:val="nil"/>
              <w:bottom w:val="single" w:color="28225A" w:sz="4" w:space="0"/>
              <w:right w:val="nil"/>
            </w:tcBorders>
            <w:shd w:fill="FDFDFD" w:color="auto" w:val="clear"/>
            <w:vAlign w:val="top"/>
          </w:tcPr>
          <w:p>
            <w:pPr>
              <w:spacing w:after="0" w:line="240" w:lineRule="auto"/>
              <w:rPr>
                <w:rFonts w:ascii="Arial" w:hAnsi="Arial" w:eastAsia="Arial" w:cs="Arial"/>
                <w:color w:val="242251"/>
              </w:rPr>
            </w:pPr>
          </w:p>
        </w:tc>
        <w:tc>
          <w:tcPr>
            <w:tcW w:type="dxa" w:w="3969"/>
            <w:vMerge w:val="restart"/>
            <w:tcBorders/>
            <w:shd w:fill="FDFDFD" w:color="auto" w:val="clear"/>
            <w:vAlign w:val="top"/>
          </w:tcPr>
          <w:p>
            <w:pPr>
              <w:spacing w:after="0" w:line="240" w:lineRule="auto"/>
              <w:jc w:val="center"/>
              <w:rPr>
                <w:rFonts w:ascii="Arial" w:hAnsi="Arial" w:eastAsia="Arial" w:cs="Arial"/>
                <w:color w:val="242251"/>
              </w:rPr>
            </w:pPr>
            <w:r>
              <w:rPr/>
              <w:drawing>
                <wp:inline>
                  <wp:extent cx="1466850" cy="457200"/>
                  <wp:docPr id="6" name="Bilde 2"/>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
                          <a:srcRect/>
                          <a:stretch>
                            <a:fillRect/>
                          </a:stretch>
                        </pic:blipFill>
                        <pic:spPr bwMode="auto">
                          <a:xfrm>
                            <a:off x="0" y="0"/>
                            <a:ext cx="1466850" cy="457200"/>
                          </a:xfrm>
                          <a:prstGeom prst="rect">
                            <a:avLst/>
                          </a:prstGeom>
                        </pic:spPr>
                      </pic:pic>
                    </a:graphicData>
                  </a:graphic>
                </wp:inline>
              </w:drawing>
            </w:r>
          </w:p>
        </w:tc>
        <w:tc>
          <w:tcPr>
            <w:tcW w:type="dxa" w:w="2619"/>
            <w:tcBorders>
              <w:top w:val="nil"/>
              <w:left w:val="nil"/>
              <w:bottom w:val="single" w:color="28225A" w:sz="4" w:space="0"/>
              <w:right w:val="nil"/>
            </w:tcBorders>
            <w:shd w:fill="FDFDFD" w:color="auto" w:val="clear"/>
            <w:vAlign w:val="top"/>
          </w:tcPr>
          <w:p>
            <w:pPr>
              <w:spacing w:after="0" w:line="240" w:lineRule="auto"/>
              <w:rPr>
                <w:rFonts w:ascii="Arial" w:hAnsi="Arial" w:eastAsia="Arial" w:cs="Arial"/>
                <w:color w:val="242251"/>
              </w:rPr>
            </w:pPr>
          </w:p>
        </w:tc>
        <w:tc>
          <w:tcPr>
            <w:tcW w:type="dxa" w:w="782"/>
            <w:gridSpan w:val="2"/>
            <w:hMerge w:val="restart"/>
            <w:tcBorders/>
            <w:shd w:fill="FDFDFD" w:color="auto" w:val="clear"/>
            <w:vAlign w:val="top"/>
          </w:tcPr>
          <w:p>
            <w:pPr>
              <w:spacing w:after="0" w:line="240" w:lineRule="auto"/>
              <w:rPr>
                <w:rFonts w:ascii="Arial" w:hAnsi="Arial" w:eastAsia="Arial" w:cs="Arial"/>
              </w:rPr>
            </w:pPr>
          </w:p>
        </w:tc>
      </w:tr>
      <w:tr>
        <w:trPr>
          <w:trHeight w:val="397" w:hRule="atLeast"/>
        </w:trPr>
        <w:tc>
          <w:tcPr>
            <w:tcW w:type="dxa" w:w="916"/>
            <w:gridSpan w:val="2"/>
            <w:hMerge w:val="restart"/>
            <w:tcBorders/>
            <w:shd w:fill="FDFDFD" w:color="auto" w:val="clear"/>
            <w:vAlign w:val="center"/>
          </w:tcPr>
          <w:p>
            <w:pPr>
              <w:spacing w:after="0" w:line="240" w:lineRule="auto"/>
              <w:jc w:val="center"/>
              <w:rPr>
                <w:rFonts w:ascii="Arial" w:hAnsi="Arial" w:eastAsia="Arial" w:cs="Arial"/>
              </w:rPr>
            </w:pPr>
          </w:p>
        </w:tc>
        <w:tc>
          <w:tcPr>
            <w:tcW w:type="dxa" w:w="2487"/>
            <w:tcBorders>
              <w:top w:val="single" w:color="28225A" w:sz="4" w:space="0"/>
              <w:left w:val="nil"/>
              <w:bottom w:val="nil"/>
              <w:right w:val="nil"/>
            </w:tcBorders>
            <w:shd w:fill="FDFDFD" w:color="auto" w:val="clear"/>
            <w:vAlign w:val="center"/>
          </w:tcPr>
          <w:p>
            <w:pPr>
              <w:spacing w:after="0" w:line="240" w:lineRule="auto"/>
              <w:jc w:val="center"/>
              <w:rPr>
                <w:rFonts w:ascii="Arial" w:hAnsi="Arial" w:eastAsia="Arial" w:cs="Arial"/>
                <w:color w:val="242251"/>
              </w:rPr>
            </w:pPr>
            <w:r>
              <w:rPr>
                <w:rFonts w:ascii="Arial" w:hAnsi="Arial" w:eastAsia="Arial" w:cs="Arial"/>
                <w:color w:val="28225B"/>
                <w:sz w:val="14"/>
                <w:szCs w:val="14"/>
              </w:rPr>
              <w:t xml:space="preserve">Budgiver(s) initialer        </w:t>
            </w:r>
          </w:p>
        </w:tc>
        <w:tc>
          <w:tcPr>
            <w:tcW w:type="dxa" w:w="3969"/>
            <w:vMerge w:val="continue"/>
            <w:tcBorders/>
            <w:shd w:fill="FDFDFD" w:color="auto" w:val="clear"/>
            <w:vAlign w:val="top"/>
          </w:tcPr>
          <w:p>
            <w:pPr>
              <w:pStyle w:val="Normal"/>
              <w:rPr/>
            </w:pPr>
          </w:p>
        </w:tc>
        <w:tc>
          <w:tcPr>
            <w:tcW w:type="dxa" w:w="2619"/>
            <w:tcBorders/>
            <w:shd w:fill="FDFDFD" w:color="auto" w:val="clear"/>
            <w:vAlign w:val="center"/>
          </w:tcPr>
          <w:p>
            <w:pPr>
              <w:spacing w:after="0" w:line="240" w:lineRule="auto"/>
              <w:jc w:val="center"/>
              <w:rPr>
                <w:rFonts w:ascii="Arial" w:hAnsi="Arial" w:eastAsia="Arial" w:cs="Arial"/>
                <w:color w:val="242251"/>
              </w:rPr>
            </w:pPr>
            <w:r>
              <w:rPr>
                <w:rFonts w:ascii="Arial" w:hAnsi="Arial" w:eastAsia="Arial" w:cs="Arial"/>
                <w:color w:val="28225B"/>
                <w:sz w:val="14"/>
                <w:szCs w:val="14"/>
              </w:rPr>
              <w:t xml:space="preserve">Budgiver(s) initialer        </w:t>
            </w:r>
          </w:p>
        </w:tc>
        <w:tc>
          <w:tcPr>
            <w:tcW w:type="dxa" w:w="782"/>
            <w:gridSpan w:val="2"/>
            <w:hMerge w:val="restart"/>
            <w:tcBorders/>
            <w:shd w:fill="FDFDFD" w:color="auto" w:val="clear"/>
            <w:vAlign w:val="top"/>
          </w:tcPr>
          <w:p>
            <w:pPr>
              <w:spacing w:after="0" w:line="240" w:lineRule="auto"/>
              <w:rPr>
                <w:rFonts w:ascii="Arial" w:hAnsi="Arial" w:eastAsia="Arial" w:cs="Arial"/>
              </w:rPr>
            </w:pPr>
          </w:p>
        </w:tc>
      </w:tr>
      <w:tr>
        <w:trPr>
          <w:trHeight w:val="397" w:hRule="atLeast"/>
        </w:trPr>
        <w:tc>
          <w:tcPr>
            <w:tcW w:type="dxa" w:w="916"/>
            <w:gridSpan w:val="2"/>
            <w:hMerge w:val="restart"/>
            <w:tcBorders/>
            <w:shd w:fill="FDFDFD" w:color="auto" w:val="clear"/>
            <w:vAlign w:val="center"/>
          </w:tcPr>
          <w:p>
            <w:pPr>
              <w:spacing w:after="0" w:line="240" w:lineRule="auto"/>
              <w:jc w:val="center"/>
              <w:rPr>
                <w:rFonts w:ascii="Arial" w:hAnsi="Arial" w:eastAsia="Arial" w:cs="Arial"/>
              </w:rPr>
            </w:pPr>
          </w:p>
        </w:tc>
        <w:tc>
          <w:tcPr>
            <w:tcW w:type="dxa" w:w="2487"/>
            <w:tcBorders/>
            <w:shd w:fill="FDFDFD" w:color="auto" w:val="clear"/>
            <w:vAlign w:val="center"/>
          </w:tcPr>
          <w:p>
            <w:pPr>
              <w:spacing w:after="0" w:line="240" w:lineRule="auto"/>
              <w:jc w:val="center"/>
              <w:rPr>
                <w:rFonts w:ascii="Arial" w:hAnsi="Arial" w:eastAsia="Arial" w:cs="Arial"/>
                <w:color w:val="28225B"/>
                <w:sz w:val="14"/>
                <w:szCs w:val="14"/>
              </w:rPr>
            </w:pPr>
          </w:p>
        </w:tc>
        <w:tc>
          <w:tcPr>
            <w:tcW w:type="dxa" w:w="3969"/>
            <w:tcBorders/>
            <w:shd w:fill="FDFDFD" w:color="auto" w:val="clear"/>
            <w:vAlign w:val="center"/>
          </w:tcPr>
          <w:p>
            <w:pPr>
              <w:spacing w:after="0" w:line="240" w:lineRule="auto"/>
              <w:jc w:val="center"/>
              <w:rPr>
                <w:rFonts w:ascii="Arial" w:hAnsi="Arial" w:eastAsia="Arial" w:cs="Arial"/>
                <w:color w:val="242251"/>
              </w:rPr>
            </w:pPr>
          </w:p>
        </w:tc>
        <w:tc>
          <w:tcPr>
            <w:tcW w:type="dxa" w:w="2619"/>
            <w:tcBorders/>
            <w:shd w:fill="FDFDFD" w:color="auto" w:val="clear"/>
            <w:vAlign w:val="center"/>
          </w:tcPr>
          <w:p>
            <w:pPr>
              <w:spacing w:after="0" w:line="240" w:lineRule="auto"/>
              <w:jc w:val="center"/>
              <w:rPr>
                <w:rFonts w:ascii="Arial" w:hAnsi="Arial" w:eastAsia="Arial" w:cs="Arial"/>
                <w:color w:val="28225B"/>
                <w:sz w:val="14"/>
                <w:szCs w:val="14"/>
              </w:rPr>
            </w:pPr>
          </w:p>
        </w:tc>
        <w:tc>
          <w:tcPr>
            <w:tcW w:type="dxa" w:w="782"/>
            <w:gridSpan w:val="2"/>
            <w:hMerge w:val="restart"/>
            <w:tcBorders/>
            <w:shd w:fill="FDFDFD" w:color="auto" w:val="clear"/>
            <w:vAlign w:val="top"/>
          </w:tcPr>
          <w:p>
            <w:pPr>
              <w:spacing w:after="0" w:line="240" w:lineRule="auto"/>
              <w:rPr>
                <w:rFonts w:ascii="Arial" w:hAnsi="Arial" w:eastAsia="Arial" w:cs="Arial"/>
              </w:rPr>
            </w:pPr>
          </w:p>
        </w:tc>
      </w:tr>
      <w:tr>
        <w:trPr>
          <w:trHeight w:val="284" w:hRule="atLeast"/>
        </w:trPr>
        <w:tc>
          <w:tcPr>
            <w:tcW w:type="dxa" w:w="916"/>
            <w:gridSpan w:val="2"/>
            <w:hMerge w:val="restart"/>
            <w:tcBorders>
              <w:top w:val="single" w:color="F5F5F5" w:sz="24" w:space="0"/>
              <w:left w:val="single" w:color="F5F5F5" w:sz="24" w:space="0"/>
              <w:bottom w:val="single" w:color="F5F5F5" w:sz="24" w:space="0"/>
              <w:right w:val="single" w:color="F5F5F5" w:sz="24" w:space="0"/>
            </w:tcBorders>
            <w:shd w:fill="F5F5F5" w:color="auto" w:val="clear"/>
            <w:vAlign w:val="top"/>
          </w:tcPr>
          <w:p>
            <w:pPr>
              <w:spacing w:after="0" w:line="240" w:lineRule="auto"/>
              <w:rPr>
                <w:rFonts w:ascii="Arial" w:hAnsi="Arial" w:eastAsia="Arial" w:cs="Arial"/>
              </w:rPr>
            </w:pPr>
          </w:p>
        </w:tc>
        <w:tc>
          <w:tcPr>
            <w:tcW w:type="dxa" w:w="2487"/>
            <w:tcBorders>
              <w:top w:val="nil"/>
              <w:left w:val="single" w:color="F5F5F5" w:sz="24" w:space="0"/>
              <w:bottom w:val="single" w:color="F5F5F5" w:sz="24" w:space="0"/>
              <w:right w:val="single" w:color="F5F5F5" w:sz="24" w:space="0"/>
            </w:tcBorders>
            <w:shd w:fill="F5F5F5" w:color="auto" w:val="clear"/>
            <w:vAlign w:val="top"/>
          </w:tcPr>
          <w:p>
            <w:pPr>
              <w:spacing w:after="0" w:line="240" w:lineRule="auto"/>
              <w:jc w:val="center"/>
              <w:rPr>
                <w:rFonts w:ascii="Arial" w:hAnsi="Arial" w:eastAsia="Arial" w:cs="Arial"/>
                <w:color w:val="28225B"/>
                <w:sz w:val="14"/>
                <w:szCs w:val="14"/>
              </w:rPr>
            </w:pPr>
          </w:p>
        </w:tc>
        <w:tc>
          <w:tcPr>
            <w:tcW w:type="dxa" w:w="3969"/>
            <w:tcBorders>
              <w:top w:val="nil"/>
              <w:left w:val="single" w:color="F5F5F5" w:sz="24" w:space="0"/>
              <w:bottom w:val="single" w:color="F5F5F5" w:sz="24" w:space="0"/>
              <w:right w:val="single" w:color="F5F5F5" w:sz="24" w:space="0"/>
            </w:tcBorders>
            <w:shd w:fill="F5F5F5" w:color="auto" w:val="clear"/>
            <w:vAlign w:val="top"/>
          </w:tcPr>
          <w:p>
            <w:pPr>
              <w:spacing w:after="0" w:line="240" w:lineRule="auto"/>
              <w:rPr>
                <w:rFonts w:ascii="Arial" w:hAnsi="Arial" w:eastAsia="Arial" w:cs="Arial"/>
                <w:color w:val="242251"/>
              </w:rPr>
            </w:pPr>
          </w:p>
        </w:tc>
        <w:tc>
          <w:tcPr>
            <w:tcW w:type="dxa" w:w="2619"/>
            <w:tcBorders>
              <w:top w:val="nil"/>
              <w:left w:val="single" w:color="F5F5F5" w:sz="24" w:space="0"/>
              <w:bottom w:val="single" w:color="F5F5F5" w:sz="24" w:space="0"/>
              <w:right w:val="single" w:color="F5F5F5" w:sz="24" w:space="0"/>
            </w:tcBorders>
            <w:shd w:fill="F5F5F5" w:color="auto" w:val="clear"/>
            <w:vAlign w:val="top"/>
          </w:tcPr>
          <w:p>
            <w:pPr>
              <w:spacing w:after="0" w:line="240" w:lineRule="auto"/>
              <w:jc w:val="center"/>
              <w:rPr>
                <w:rFonts w:ascii="Arial" w:hAnsi="Arial" w:eastAsia="Arial" w:cs="Arial"/>
                <w:color w:val="28225B"/>
                <w:sz w:val="14"/>
                <w:szCs w:val="14"/>
              </w:rPr>
            </w:pPr>
          </w:p>
        </w:tc>
        <w:tc>
          <w:tcPr>
            <w:tcW w:type="dxa" w:w="782"/>
            <w:gridSpan w:val="2"/>
            <w:hMerge w:val="restart"/>
            <w:tcBorders>
              <w:top w:val="single" w:color="F5F5F5" w:sz="24" w:space="0"/>
              <w:left w:val="single" w:color="F5F5F5" w:sz="24" w:space="0"/>
              <w:bottom w:val="single" w:color="F5F5F5" w:sz="24" w:space="0"/>
              <w:right w:val="single" w:color="F5F5F5" w:sz="24" w:space="0"/>
            </w:tcBorders>
            <w:shd w:fill="F5F5F5" w:color="auto" w:val="clear"/>
            <w:vAlign w:val="top"/>
          </w:tcPr>
          <w:p>
            <w:pPr>
              <w:spacing w:after="0" w:line="240" w:lineRule="auto"/>
              <w:rPr>
                <w:rFonts w:ascii="Arial" w:hAnsi="Arial" w:eastAsia="Arial" w:cs="Arial"/>
              </w:rPr>
            </w:pPr>
          </w:p>
        </w:tc>
      </w:tr>
    </w:tbl>
    <w:p>
      <w:pPr>
        <w:spacing w:after="0" w:line="240" w:lineRule="auto"/>
        <w:rPr>
          <w:rFonts w:ascii="Arial" w:hAnsi="Arial" w:eastAsia="Arial" w:cs="Arial"/>
          <w:color w:val="242251"/>
          <w:sz w:val="20"/>
          <w:szCs w:val="20"/>
        </w:rPr>
      </w:pPr>
    </w:p>
    <w:p>
      <w:pPr>
        <w:spacing w:after="0" w:line="240" w:lineRule="auto"/>
        <w:rPr>
          <w:rFonts w:ascii="Arial" w:hAnsi="Arial" w:eastAsia="Arial" w:cs="Arial"/>
          <w:color w:val="242251"/>
          <w:sz w:val="20"/>
          <w:szCs w:val="20"/>
        </w:rPr>
      </w:pPr>
      <w:r>
        <w:rPr/>
        <w:drawing>
          <wp:anchor distT="0" distB="0" distL="114300" distR="114300" simplePos="0" relativeHeight="4096" behindDoc="0" locked="0" layoutInCell="1" allowOverlap="1">
            <wp:simplePos x="0" y="0"/>
            <wp:positionH relativeFrom="margin">
              <wp:posOffset>1891030</wp:posOffset>
            </wp:positionH>
            <wp:positionV relativeFrom="margin">
              <wp:posOffset>-612140</wp:posOffset>
            </wp:positionV>
            <wp:extent cx="1979930" cy="171450"/>
            <wp:wrapSquare wrapText="bothSides"/>
            <wp:docPr id="7" name="Bilde 5"/>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
                    <a:srcRect t="29967" b="-2"/>
                    <a:stretch>
                      <a:fillRect/>
                    </a:stretch>
                  </pic:blipFill>
                  <pic:spPr bwMode="auto">
                    <a:xfrm>
                      <a:off x="0" y="0"/>
                      <a:ext cx="1979930" cy="171450"/>
                    </a:xfrm>
                    <a:prstGeom prst="rect">
                      <a:avLst/>
                    </a:prstGeom>
                  </pic:spPr>
                </pic:pic>
              </a:graphicData>
            </a:graphic>
          </wp:anchor>
        </w:drawing>
      </w:r>
    </w:p>
    <w:tbl>
      <w:tblPr>
        <w:tblStyle w:val="TableGrid"/>
        <w:bidiVisual w:val="0"/>
        <w:tblW w:w="1077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84"/>
        <w:gridCol w:w="425"/>
        <w:gridCol w:w="207"/>
        <w:gridCol w:w="4330"/>
        <w:gridCol w:w="57"/>
        <w:gridCol w:w="234"/>
        <w:gridCol w:w="2"/>
        <w:gridCol w:w="4450"/>
        <w:gridCol w:w="56"/>
        <w:gridCol w:w="461"/>
        <w:gridCol w:w="267"/>
      </w:tblGrid>
      <w:tr>
        <w:trPr>
          <w:trHeight w:val="567" w:hRule="atLeast"/>
        </w:trPr>
        <w:tc>
          <w:tcPr>
            <w:tcW w:type="dxa" w:w="709"/>
            <w:gridSpan w:val="2"/>
            <w:hMerge w:val="restart"/>
            <w:tcBorders/>
            <w:shd w:fill="FDFDFD" w:color="auto" w:val="clear"/>
            <w:vAlign w:val="top"/>
          </w:tcPr>
          <w:p>
            <w:pPr>
              <w:spacing w:after="0" w:line="240" w:lineRule="auto"/>
              <w:rPr>
                <w:rFonts w:ascii="Arial" w:hAnsi="Arial" w:eastAsia="Arial" w:cs="Arial"/>
              </w:rPr>
            </w:pPr>
          </w:p>
        </w:tc>
        <w:tc>
          <w:tcPr>
            <w:tcW w:type="dxa" w:w="9336"/>
            <w:gridSpan w:val="7"/>
            <w:hMerge w:val="restart"/>
            <w:tcBorders/>
            <w:shd w:fill="FDFDFD" w:color="auto" w:val="clear"/>
            <w:vAlign w:val="top"/>
          </w:tcPr>
          <w:p>
            <w:pPr>
              <w:spacing w:after="0" w:line="240" w:lineRule="auto"/>
              <w:rPr>
                <w:rFonts w:ascii="Arial" w:hAnsi="Arial" w:eastAsia="Arial" w:cs="Arial"/>
                <w:b/>
                <w:bCs/>
                <w:color w:val="28225B"/>
                <w:sz w:val="20"/>
                <w:szCs w:val="20"/>
              </w:rPr>
            </w:pPr>
          </w:p>
          <w:p>
            <w:pPr>
              <w:spacing w:after="0" w:line="240" w:lineRule="auto"/>
              <w:rPr>
                <w:rFonts w:ascii="Arial" w:hAnsi="Arial" w:eastAsia="Arial" w:cs="Arial"/>
                <w:b/>
                <w:bCs/>
                <w:color w:val="28225B"/>
                <w:sz w:val="20"/>
                <w:szCs w:val="20"/>
              </w:rPr>
            </w:pPr>
          </w:p>
          <w:p>
            <w:pPr>
              <w:spacing w:after="0" w:line="240" w:lineRule="auto"/>
              <w:rPr>
                <w:rFonts w:ascii="Arial" w:hAnsi="Arial" w:eastAsia="Arial" w:cs="Arial"/>
                <w:b/>
                <w:bCs/>
                <w:color w:val="28225B"/>
                <w:sz w:val="20"/>
                <w:szCs w:val="20"/>
              </w:rPr>
            </w:pPr>
            <w:r>
              <w:rPr>
                <w:rFonts w:ascii="Arial" w:hAnsi="Arial" w:eastAsia="Arial" w:cs="Arial"/>
                <w:b/>
                <w:bCs/>
                <w:color w:val="28225B"/>
                <w:sz w:val="20"/>
                <w:szCs w:val="20"/>
              </w:rPr>
              <w:t xml:space="preserve">FORTS. FRA FOREGÅENDE SIDE:</w:t>
            </w:r>
          </w:p>
          <w:p>
            <w:pPr>
              <w:spacing w:after="0" w:line="240" w:lineRule="auto"/>
              <w:rPr>
                <w:rFonts w:ascii="Arial" w:hAnsi="Arial" w:eastAsia="Arial" w:cs="Arial"/>
                <w:b/>
                <w:bCs/>
                <w:color w:val="28225B"/>
                <w:sz w:val="20"/>
                <w:szCs w:val="20"/>
              </w:rPr>
            </w:pPr>
          </w:p>
          <w:p>
            <w:pPr>
              <w:spacing w:after="0" w:line="276" w:lineRule="auto"/>
              <w:jc w:val="both"/>
              <w:rPr>
                <w:rFonts w:ascii="Arial" w:hAnsi="Arial" w:eastAsia="Arial" w:cs="Arial"/>
                <w:color w:val="28225B"/>
                <w:sz w:val="16"/>
                <w:szCs w:val="16"/>
              </w:rPr>
            </w:pPr>
            <w:r>
              <w:rPr>
                <w:rFonts w:ascii="Arial" w:hAnsi="Arial" w:eastAsia="Arial" w:cs="Arial"/>
                <w:color w:val="28225B"/>
                <w:sz w:val="16"/>
                <w:szCs w:val="16"/>
              </w:rPr>
              <w:t xml:space="preserve">Det er spesielle regler for hvorledes oppgjøret skal foretas ved tvangssalg. Oppgjør skal skje pr en bestemt oppgjørsdag. Oppgjørsdagen er vanligvis tre måneder etter at medhjelperen har forelagt et bud for Tingretten for stadfestelse. Betaler ikke kjøper pr oppgjørsdag påløper det renter i henhold til bestemmelsen i tvangsfullbyrdelsesloven § l l-27.</w:t>
            </w:r>
          </w:p>
          <w:p>
            <w:pPr>
              <w:spacing w:after="0" w:line="276" w:lineRule="auto"/>
              <w:jc w:val="both"/>
              <w:rPr>
                <w:rFonts w:ascii="Arial" w:hAnsi="Arial" w:eastAsia="Arial" w:cs="Arial"/>
                <w:color w:val="28225B"/>
                <w:sz w:val="16"/>
                <w:szCs w:val="16"/>
              </w:rPr>
            </w:pPr>
          </w:p>
          <w:p>
            <w:pPr>
              <w:spacing w:after="0" w:line="276" w:lineRule="auto"/>
              <w:jc w:val="both"/>
              <w:rPr>
                <w:rFonts w:ascii="Arial" w:hAnsi="Arial" w:eastAsia="Arial" w:cs="Arial"/>
                <w:color w:val="28225B"/>
                <w:sz w:val="16"/>
                <w:szCs w:val="16"/>
              </w:rPr>
            </w:pPr>
            <w:r>
              <w:rPr>
                <w:rFonts w:ascii="Arial" w:hAnsi="Arial" w:eastAsia="Arial" w:cs="Arial"/>
                <w:color w:val="28225B"/>
                <w:sz w:val="16"/>
                <w:szCs w:val="16"/>
              </w:rPr>
              <w:t xml:space="preserve">Er eiendommen fraflyttet, kan medhjelperen dersom kjøper ønsker det, tillate at overtagelse skjer før oppgjørsdato. Skal eiendommen overtas før oppgjørsdato må hele kjøpesummen betales av kjøper før innflytting kan skje. Eventuell innflytting før ankefristens utløp skjer på kjøpers risiko. </w:t>
            </w:r>
          </w:p>
          <w:p>
            <w:pPr>
              <w:spacing w:after="0" w:line="276" w:lineRule="auto"/>
              <w:jc w:val="both"/>
              <w:rPr>
                <w:rFonts w:ascii="Arial" w:hAnsi="Arial" w:eastAsia="Arial" w:cs="Arial"/>
                <w:color w:val="28225B"/>
                <w:sz w:val="16"/>
                <w:szCs w:val="16"/>
              </w:rPr>
            </w:pPr>
          </w:p>
          <w:p>
            <w:pPr>
              <w:spacing w:after="0" w:line="276" w:lineRule="auto"/>
              <w:jc w:val="both"/>
              <w:rPr>
                <w:rFonts w:ascii="Arial" w:hAnsi="Arial" w:eastAsia="Arial" w:cs="Arial"/>
                <w:color w:val="28225B"/>
                <w:sz w:val="16"/>
                <w:szCs w:val="16"/>
              </w:rPr>
            </w:pPr>
            <w:r>
              <w:rPr>
                <w:rFonts w:ascii="Arial" w:hAnsi="Arial" w:eastAsia="Arial" w:cs="Arial"/>
                <w:color w:val="28225B"/>
                <w:sz w:val="16"/>
                <w:szCs w:val="16"/>
              </w:rPr>
              <w:t xml:space="preserve">Dersom en anke ikke er avgjort før oppgjørsdagen inntrer, forskyves betalingsplikten. Kjøper må velge mellom å betale kjøpesummen pr oppgjørsdato eller betale renter i henhold til bestemmelsene i tvangsfullbyrdelseslovens § 11-27 frem til betalingsplikten inntrer.</w:t>
            </w:r>
          </w:p>
          <w:p>
            <w:pPr>
              <w:spacing w:after="0" w:line="276" w:lineRule="auto"/>
              <w:jc w:val="both"/>
              <w:rPr>
                <w:rFonts w:ascii="Arial" w:hAnsi="Arial" w:eastAsia="Arial" w:cs="Arial"/>
                <w:color w:val="28225B"/>
                <w:sz w:val="16"/>
                <w:szCs w:val="16"/>
              </w:rPr>
            </w:pPr>
          </w:p>
          <w:p>
            <w:pPr>
              <w:spacing w:after="0" w:line="276" w:lineRule="auto"/>
              <w:jc w:val="both"/>
              <w:rPr>
                <w:rFonts w:ascii="Arial" w:hAnsi="Arial" w:eastAsia="Arial" w:cs="Arial"/>
                <w:color w:val="28225B"/>
                <w:sz w:val="16"/>
                <w:szCs w:val="16"/>
              </w:rPr>
            </w:pPr>
            <w:r>
              <w:rPr>
                <w:rFonts w:ascii="Arial" w:hAnsi="Arial" w:eastAsia="Arial" w:cs="Arial"/>
                <w:color w:val="28225B"/>
                <w:sz w:val="16"/>
                <w:szCs w:val="16"/>
              </w:rPr>
              <w:t xml:space="preserve">Når kjøper er blitt eier, plikter saksøkte (tidligere eier) og hans husstand å fraflytte eiendommen. Flytter ikke saksøkte frivillig når kjøperen skal overta eiendommen, kan kjøper uten gebyr kreve utkastelse etter at kjøperen har innbetalt kjøpesummen. Kjøper blir ansvarlig for eventuelle sideutgifter f.eks. til </w:t>
            </w:r>
            <w:r>
              <w:rPr>
                <w:rFonts w:ascii="Arial" w:hAnsi="Arial" w:eastAsia="Arial" w:cs="Arial"/>
                <w:color w:val="28225B"/>
                <w:sz w:val="16"/>
                <w:szCs w:val="16"/>
              </w:rPr>
              <w:t xml:space="preserve">bortkjøring</w:t>
            </w:r>
            <w:r>
              <w:rPr>
                <w:rFonts w:ascii="Arial" w:hAnsi="Arial" w:eastAsia="Arial" w:cs="Arial"/>
                <w:color w:val="28225B"/>
                <w:sz w:val="16"/>
                <w:szCs w:val="16"/>
              </w:rPr>
              <w:t xml:space="preserve"> og lagring av inventar. Begjæring om utkastelse kan sendes Namsmannen i det distrikt eiendommen er. </w:t>
            </w:r>
          </w:p>
          <w:p>
            <w:pPr>
              <w:spacing w:after="0" w:line="276" w:lineRule="auto"/>
              <w:jc w:val="both"/>
              <w:rPr>
                <w:rFonts w:ascii="Arial" w:hAnsi="Arial" w:eastAsia="Arial" w:cs="Arial"/>
                <w:color w:val="28225B"/>
                <w:sz w:val="16"/>
                <w:szCs w:val="16"/>
              </w:rPr>
            </w:pPr>
          </w:p>
          <w:p>
            <w:pPr>
              <w:spacing w:after="0" w:line="276" w:lineRule="auto"/>
              <w:jc w:val="both"/>
              <w:rPr>
                <w:rFonts w:ascii="Arial" w:hAnsi="Arial" w:eastAsia="Arial" w:cs="Arial"/>
                <w:color w:val="28225B"/>
                <w:sz w:val="16"/>
                <w:szCs w:val="16"/>
              </w:rPr>
            </w:pPr>
            <w:r>
              <w:rPr>
                <w:rFonts w:ascii="Arial" w:hAnsi="Arial" w:eastAsia="Arial" w:cs="Arial"/>
                <w:color w:val="28225B"/>
                <w:sz w:val="16"/>
                <w:szCs w:val="16"/>
              </w:rPr>
              <w:t xml:space="preserve">Når kjøper er blitt eier og stadfestelseskjennelsen er rettskraftig, vil Tingretten utstede skjøte som skal tinglyses på eiendommen. Vanligvis vil medhjelper forestå oppgjøret, og i den forbindelse be om en fullmakt fra kjøperen til å motta skjøtet fra Tingretten for tinglysing. Når tvangssalgsskjøtet tinglyses, blir samtlige pengeheftelser som forrige eier hadde på eiendommen, og som kjøperen ikke skal overta, slettet. Ved erverv av en andelsleilighet vil medhjelper sørge for at adkomstdokumentene blir tiltransportert den nye eieren.</w:t>
            </w:r>
          </w:p>
          <w:p>
            <w:pPr>
              <w:spacing w:after="0" w:line="276" w:lineRule="auto"/>
              <w:jc w:val="both"/>
              <w:rPr>
                <w:rFonts w:ascii="Arial" w:hAnsi="Arial" w:eastAsia="Arial" w:cs="Arial"/>
                <w:color w:val="28225B"/>
                <w:sz w:val="16"/>
                <w:szCs w:val="16"/>
              </w:rPr>
            </w:pPr>
          </w:p>
          <w:p>
            <w:pPr>
              <w:spacing w:after="0" w:line="276" w:lineRule="auto"/>
              <w:jc w:val="both"/>
              <w:rPr>
                <w:rFonts w:ascii="Arial" w:hAnsi="Arial" w:eastAsia="Arial" w:cs="Arial"/>
                <w:color w:val="28225B"/>
                <w:sz w:val="16"/>
                <w:szCs w:val="16"/>
              </w:rPr>
            </w:pPr>
            <w:r>
              <w:rPr>
                <w:rFonts w:ascii="Arial" w:hAnsi="Arial" w:eastAsia="Arial" w:cs="Arial"/>
                <w:color w:val="28225B"/>
                <w:sz w:val="16"/>
                <w:szCs w:val="16"/>
              </w:rPr>
              <w:t xml:space="preserve">Ovenstående er basert på hovedreglene for tvangssalg ved medhjelper i tvangsfullbyrdelsesloven. Fremstillingen er</w:t>
            </w:r>
            <w:r>
              <w:rPr>
                <w:rFonts w:ascii="Arial" w:hAnsi="Arial" w:eastAsia="Arial" w:cs="Arial"/>
                <w:color w:val="28225B"/>
                <w:sz w:val="16"/>
                <w:szCs w:val="16"/>
              </w:rPr>
              <w:t xml:space="preserve"> </w:t>
            </w:r>
            <w:r>
              <w:rPr>
                <w:rFonts w:ascii="Arial" w:hAnsi="Arial" w:eastAsia="Arial" w:cs="Arial"/>
                <w:color w:val="28225B"/>
                <w:sz w:val="16"/>
                <w:szCs w:val="16"/>
              </w:rPr>
              <w:t xml:space="preserve">ikke uttømmende. Bestemmelsene finnes i kap. 11 og kap. 12 i lov om tvangsfullbyrdelse av 26. juni 1992.</w:t>
            </w:r>
          </w:p>
          <w:p>
            <w:pPr>
              <w:spacing w:after="0" w:line="276" w:lineRule="auto"/>
              <w:jc w:val="both"/>
              <w:rPr>
                <w:rFonts w:ascii="Arial" w:hAnsi="Arial" w:eastAsia="Arial" w:cs="Arial"/>
                <w:color w:val="28225B"/>
                <w:sz w:val="16"/>
                <w:szCs w:val="16"/>
              </w:rPr>
            </w:pPr>
          </w:p>
          <w:p>
            <w:pPr>
              <w:spacing w:after="0" w:line="276" w:lineRule="auto"/>
              <w:jc w:val="both"/>
              <w:rPr>
                <w:rFonts w:ascii="Arial" w:hAnsi="Arial" w:eastAsia="Arial" w:cs="Arial"/>
                <w:b/>
                <w:bCs/>
                <w:color w:val="28225B"/>
                <w:sz w:val="20"/>
                <w:szCs w:val="20"/>
              </w:rPr>
            </w:pPr>
            <w:r>
              <w:rPr>
                <w:rFonts w:ascii="Arial" w:hAnsi="Arial" w:eastAsia="Arial" w:cs="Arial"/>
                <w:color w:val="28225B"/>
                <w:sz w:val="16"/>
                <w:szCs w:val="16"/>
              </w:rPr>
              <w:t xml:space="preserve">Ovenstående informasjon er gjennomlest og forstått:</w:t>
            </w:r>
          </w:p>
        </w:tc>
        <w:tc>
          <w:tcPr>
            <w:tcW w:type="dxa" w:w="728"/>
            <w:gridSpan w:val="2"/>
            <w:hMerge w:val="restart"/>
            <w:tcBorders/>
            <w:shd w:fill="FDFDFD" w:color="auto" w:val="clear"/>
            <w:vAlign w:val="top"/>
          </w:tcPr>
          <w:p>
            <w:pPr>
              <w:spacing w:after="0" w:line="240" w:lineRule="auto"/>
              <w:rPr>
                <w:rFonts w:ascii="Arial" w:hAnsi="Arial" w:eastAsia="Arial" w:cs="Arial"/>
              </w:rPr>
            </w:pPr>
          </w:p>
        </w:tc>
      </w:tr>
      <w:tr>
        <w:trPr>
          <w:trHeight w:val="567" w:hRule="atLeast"/>
        </w:trPr>
        <w:tc>
          <w:tcPr>
            <w:tcW w:type="dxa" w:w="709"/>
            <w:gridSpan w:val="2"/>
            <w:hMerge w:val="restart"/>
            <w:tcBorders/>
            <w:shd w:fill="FDFDFD" w:color="auto" w:val="clear"/>
            <w:vAlign w:val="top"/>
          </w:tcPr>
          <w:p>
            <w:pPr>
              <w:spacing w:after="0" w:line="240" w:lineRule="auto"/>
              <w:rPr>
                <w:rFonts w:ascii="Arial" w:hAnsi="Arial" w:eastAsia="Arial" w:cs="Arial"/>
              </w:rPr>
            </w:pPr>
          </w:p>
        </w:tc>
        <w:tc>
          <w:tcPr>
            <w:tcW w:type="dxa" w:w="9336"/>
            <w:gridSpan w:val="7"/>
            <w:hMerge w:val="restart"/>
            <w:tcBorders/>
            <w:shd w:fill="FDFDFD" w:color="auto" w:val="clear"/>
            <w:vAlign w:val="top"/>
          </w:tcPr>
          <w:p>
            <w:pPr>
              <w:spacing w:after="0" w:line="240" w:lineRule="auto"/>
              <w:rPr>
                <w:rFonts w:ascii="Arial" w:hAnsi="Arial" w:eastAsia="Arial" w:cs="Arial"/>
                <w:b/>
                <w:bCs/>
                <w:color w:val="28225B"/>
                <w:sz w:val="20"/>
                <w:szCs w:val="20"/>
              </w:rPr>
            </w:pPr>
          </w:p>
        </w:tc>
        <w:tc>
          <w:tcPr>
            <w:tcW w:type="dxa" w:w="728"/>
            <w:gridSpan w:val="2"/>
            <w:hMerge w:val="restart"/>
            <w:tcBorders/>
            <w:shd w:fill="FDFDFD" w:color="auto" w:val="clear"/>
            <w:vAlign w:val="top"/>
          </w:tcPr>
          <w:p>
            <w:pPr>
              <w:spacing w:after="0" w:line="240" w:lineRule="auto"/>
              <w:rPr>
                <w:rFonts w:ascii="Arial" w:hAnsi="Arial" w:eastAsia="Arial" w:cs="Arial"/>
              </w:rPr>
            </w:pPr>
          </w:p>
        </w:tc>
      </w:tr>
      <w:tr>
        <w:trPr>
          <w:trHeight w:val="567" w:hRule="atLeast"/>
        </w:trPr>
        <w:tc>
          <w:tcPr>
            <w:tcW w:type="dxa" w:w="709"/>
            <w:gridSpan w:val="2"/>
            <w:hMerge w:val="restart"/>
            <w:tcBorders/>
            <w:shd w:fill="FDFDFD" w:color="auto" w:val="clear"/>
            <w:vAlign w:val="top"/>
          </w:tcPr>
          <w:p>
            <w:pPr>
              <w:spacing w:after="0" w:line="240" w:lineRule="auto"/>
              <w:rPr>
                <w:rFonts w:ascii="Arial" w:hAnsi="Arial" w:eastAsia="Arial" w:cs="Arial"/>
              </w:rPr>
            </w:pPr>
          </w:p>
        </w:tc>
        <w:tc>
          <w:tcPr>
            <w:tcW w:type="dxa" w:w="9336"/>
            <w:gridSpan w:val="7"/>
            <w:hMerge w:val="restart"/>
            <w:tcBorders/>
            <w:shd w:fill="FDFDFD" w:color="auto" w:val="clear"/>
            <w:vAlign w:val="top"/>
          </w:tcPr>
          <w:p>
            <w:pPr>
              <w:spacing w:after="0" w:line="240" w:lineRule="auto"/>
              <w:rPr>
                <w:rFonts w:ascii="Arial" w:hAnsi="Arial" w:eastAsia="Arial" w:cs="Arial"/>
                <w:b/>
                <w:bCs/>
                <w:color w:val="28225B"/>
                <w:sz w:val="20"/>
                <w:szCs w:val="20"/>
              </w:rPr>
            </w:pPr>
          </w:p>
        </w:tc>
        <w:tc>
          <w:tcPr>
            <w:tcW w:type="dxa" w:w="728"/>
            <w:gridSpan w:val="2"/>
            <w:hMerge w:val="restart"/>
            <w:tcBorders/>
            <w:shd w:fill="FDFDFD" w:color="auto" w:val="clear"/>
            <w:vAlign w:val="top"/>
          </w:tcPr>
          <w:p>
            <w:pPr>
              <w:spacing w:after="0" w:line="240" w:lineRule="auto"/>
              <w:rPr>
                <w:rFonts w:ascii="Arial" w:hAnsi="Arial" w:eastAsia="Arial" w:cs="Arial"/>
              </w:rPr>
            </w:pPr>
          </w:p>
        </w:tc>
      </w:tr>
      <w:tr>
        <w:trPr>
          <w:trHeight w:val="366" w:hRule="atLeast"/>
        </w:trPr>
        <w:tc>
          <w:tcPr>
            <w:tcW w:type="dxa" w:w="916"/>
            <w:gridSpan w:val="3"/>
            <w:hMerge w:val="restart"/>
            <w:tcBorders/>
            <w:shd w:fill="FDFDFD" w:color="auto" w:val="clear"/>
            <w:vAlign w:val="top"/>
          </w:tcPr>
          <w:p>
            <w:pPr>
              <w:spacing w:after="0" w:line="240" w:lineRule="auto"/>
              <w:rPr>
                <w:rFonts w:ascii="Arial" w:hAnsi="Arial" w:eastAsia="Arial" w:cs="Arial"/>
              </w:rPr>
            </w:pPr>
          </w:p>
        </w:tc>
        <w:tc>
          <w:tcPr>
            <w:tcW w:type="dxa" w:w="4387"/>
            <w:gridSpan w:val="2"/>
            <w:hMerge w:val="restart"/>
            <w:tcBorders>
              <w:top w:val="nil"/>
              <w:left w:val="nil"/>
              <w:bottom w:val="single" w:color="28225A" w:sz="4" w:space="0"/>
              <w:right w:val="nil"/>
            </w:tcBorders>
            <w:shd w:fill="FDFDFD" w:color="auto" w:val="clear"/>
            <w:vAlign w:val="top"/>
          </w:tcPr>
          <w:p>
            <w:pPr>
              <w:spacing w:after="0" w:line="240" w:lineRule="auto"/>
              <w:rPr>
                <w:rFonts w:ascii="Arial" w:hAnsi="Arial" w:eastAsia="Arial" w:cs="Arial"/>
                <w:color w:val="242251"/>
              </w:rPr>
            </w:pPr>
          </w:p>
        </w:tc>
        <w:tc>
          <w:tcPr>
            <w:tcW w:type="dxa" w:w="236"/>
            <w:gridSpan w:val="2"/>
            <w:tcBorders/>
            <w:shd w:fill="FDFDFD" w:color="auto" w:val="clear"/>
            <w:vAlign w:val="top"/>
          </w:tcPr>
          <w:p>
            <w:pPr>
              <w:spacing w:after="0" w:line="240" w:lineRule="auto"/>
              <w:rPr>
                <w:rFonts w:ascii="Arial" w:hAnsi="Arial" w:eastAsia="Arial" w:cs="Arial"/>
                <w:color w:val="242251"/>
              </w:rPr>
            </w:pPr>
          </w:p>
        </w:tc>
        <w:tc>
          <w:tcPr>
            <w:tcW w:type="dxa" w:w="4450"/>
            <w:tcBorders>
              <w:top w:val="nil"/>
              <w:left w:val="nil"/>
              <w:bottom w:val="single" w:color="28225A" w:sz="4" w:space="0"/>
              <w:right w:val="nil"/>
            </w:tcBorders>
            <w:shd w:fill="FDFDFD" w:color="auto" w:val="clear"/>
            <w:vAlign w:val="top"/>
          </w:tcPr>
          <w:p>
            <w:pPr>
              <w:spacing w:after="0" w:line="240" w:lineRule="auto"/>
              <w:rPr>
                <w:rFonts w:ascii="Arial" w:hAnsi="Arial" w:eastAsia="Arial" w:cs="Arial"/>
                <w:color w:val="242251"/>
              </w:rPr>
            </w:pPr>
          </w:p>
        </w:tc>
        <w:tc>
          <w:tcPr>
            <w:tcW w:type="dxa" w:w="784"/>
            <w:gridSpan w:val="3"/>
            <w:hMerge w:val="restart"/>
            <w:tcBorders/>
            <w:shd w:fill="FDFDFD" w:color="auto" w:val="clear"/>
            <w:vAlign w:val="top"/>
          </w:tcPr>
          <w:p>
            <w:pPr>
              <w:spacing w:after="0" w:line="240" w:lineRule="auto"/>
              <w:rPr>
                <w:rFonts w:ascii="Arial" w:hAnsi="Arial" w:eastAsia="Arial" w:cs="Arial"/>
              </w:rPr>
            </w:pPr>
          </w:p>
        </w:tc>
      </w:tr>
      <w:tr>
        <w:trPr>
          <w:trHeight w:val="397" w:hRule="atLeast"/>
        </w:trPr>
        <w:tc>
          <w:tcPr>
            <w:tcW w:type="dxa" w:w="916"/>
            <w:gridSpan w:val="3"/>
            <w:hMerge w:val="restart"/>
            <w:tcBorders/>
            <w:shd w:fill="FDFDFD" w:color="auto" w:val="clear"/>
            <w:vAlign w:val="center"/>
          </w:tcPr>
          <w:p>
            <w:pPr>
              <w:spacing w:after="0" w:line="240" w:lineRule="auto"/>
              <w:jc w:val="center"/>
              <w:rPr>
                <w:rFonts w:ascii="Arial" w:hAnsi="Arial" w:eastAsia="Arial" w:cs="Arial"/>
              </w:rPr>
            </w:pPr>
          </w:p>
        </w:tc>
        <w:tc>
          <w:tcPr>
            <w:tcW w:type="dxa" w:w="4387"/>
            <w:gridSpan w:val="2"/>
            <w:hMerge w:val="restart"/>
            <w:tcBorders/>
            <w:shd w:fill="FDFDFD" w:color="auto" w:val="clear"/>
            <w:vAlign w:val="center"/>
          </w:tcPr>
          <w:p>
            <w:pPr>
              <w:spacing w:after="0" w:line="240" w:lineRule="auto"/>
              <w:jc w:val="center"/>
              <w:rPr>
                <w:rFonts w:ascii="Arial" w:hAnsi="Arial" w:eastAsia="Arial" w:cs="Arial"/>
                <w:color w:val="242251"/>
              </w:rPr>
            </w:pPr>
            <w:r>
              <w:rPr>
                <w:rFonts w:ascii="Arial" w:hAnsi="Arial" w:eastAsia="Arial" w:cs="Arial"/>
                <w:color w:val="28225B"/>
                <w:sz w:val="14"/>
                <w:szCs w:val="14"/>
              </w:rPr>
              <w:t xml:space="preserve">Signatur        Dato/sted</w:t>
            </w:r>
          </w:p>
        </w:tc>
        <w:tc>
          <w:tcPr>
            <w:tcW w:type="dxa" w:w="236"/>
            <w:gridSpan w:val="2"/>
            <w:tcBorders/>
            <w:shd w:fill="FDFDFD" w:color="auto" w:val="clear"/>
            <w:vAlign w:val="center"/>
          </w:tcPr>
          <w:p>
            <w:pPr>
              <w:spacing w:after="0" w:line="240" w:lineRule="auto"/>
              <w:jc w:val="center"/>
              <w:rPr>
                <w:rFonts w:ascii="Arial" w:hAnsi="Arial" w:eastAsia="Arial" w:cs="Arial"/>
                <w:color w:val="242251"/>
              </w:rPr>
            </w:pPr>
          </w:p>
        </w:tc>
        <w:tc>
          <w:tcPr>
            <w:tcW w:type="dxa" w:w="4450"/>
            <w:tcBorders/>
            <w:shd w:fill="FDFDFD" w:color="auto" w:val="clear"/>
            <w:vAlign w:val="center"/>
          </w:tcPr>
          <w:p>
            <w:pPr>
              <w:spacing w:after="0" w:line="240" w:lineRule="auto"/>
              <w:jc w:val="center"/>
              <w:rPr>
                <w:rFonts w:ascii="Arial" w:hAnsi="Arial" w:eastAsia="Arial" w:cs="Arial"/>
                <w:color w:val="242251"/>
              </w:rPr>
            </w:pPr>
            <w:r>
              <w:rPr>
                <w:rFonts w:ascii="Arial" w:hAnsi="Arial" w:eastAsia="Arial" w:cs="Arial"/>
                <w:color w:val="28225B"/>
                <w:sz w:val="14"/>
                <w:szCs w:val="14"/>
              </w:rPr>
              <w:t xml:space="preserve">Signatur        Dato/sted</w:t>
            </w:r>
          </w:p>
        </w:tc>
        <w:tc>
          <w:tcPr>
            <w:tcW w:type="dxa" w:w="784"/>
            <w:gridSpan w:val="3"/>
            <w:hMerge w:val="restart"/>
            <w:tcBorders/>
            <w:shd w:fill="FDFDFD" w:color="auto" w:val="clear"/>
            <w:vAlign w:val="top"/>
          </w:tcPr>
          <w:p>
            <w:pPr>
              <w:spacing w:after="0" w:line="240" w:lineRule="auto"/>
              <w:rPr>
                <w:rFonts w:ascii="Arial" w:hAnsi="Arial" w:eastAsia="Arial" w:cs="Arial"/>
              </w:rPr>
            </w:pPr>
          </w:p>
        </w:tc>
      </w:tr>
      <w:tr>
        <w:trPr>
          <w:trHeight w:val="454" w:hRule="atLeast"/>
        </w:trPr>
        <w:tc>
          <w:tcPr>
            <w:tcW w:type="dxa" w:w="916"/>
            <w:gridSpan w:val="3"/>
            <w:hMerge w:val="restart"/>
            <w:tcBorders/>
            <w:shd w:fill="FDFDFD" w:color="auto" w:val="clear"/>
            <w:vAlign w:val="center"/>
          </w:tcPr>
          <w:p>
            <w:pPr>
              <w:spacing w:after="0" w:line="240" w:lineRule="auto"/>
              <w:jc w:val="center"/>
              <w:rPr>
                <w:rFonts w:ascii="Arial" w:hAnsi="Arial" w:eastAsia="Arial" w:cs="Arial"/>
              </w:rPr>
            </w:pPr>
          </w:p>
        </w:tc>
        <w:tc>
          <w:tcPr>
            <w:tcW w:type="dxa" w:w="4387"/>
            <w:gridSpan w:val="2"/>
            <w:hMerge w:val="restart"/>
            <w:tcBorders/>
            <w:shd w:fill="FDFDFD" w:color="auto" w:val="clear"/>
            <w:vAlign w:val="center"/>
          </w:tcPr>
          <w:p>
            <w:pPr>
              <w:spacing w:after="0" w:line="240" w:lineRule="auto"/>
              <w:jc w:val="center"/>
              <w:rPr>
                <w:rFonts w:ascii="Arial" w:hAnsi="Arial" w:eastAsia="Arial" w:cs="Arial"/>
                <w:color w:val="28225B"/>
                <w:sz w:val="14"/>
                <w:szCs w:val="14"/>
              </w:rPr>
            </w:pPr>
          </w:p>
        </w:tc>
        <w:tc>
          <w:tcPr>
            <w:tcW w:type="dxa" w:w="236"/>
            <w:gridSpan w:val="2"/>
            <w:tcBorders/>
            <w:shd w:fill="FDFDFD" w:color="auto" w:val="clear"/>
            <w:vAlign w:val="center"/>
          </w:tcPr>
          <w:p>
            <w:pPr>
              <w:spacing w:after="0" w:line="240" w:lineRule="auto"/>
              <w:jc w:val="center"/>
              <w:rPr>
                <w:rFonts w:ascii="Arial" w:hAnsi="Arial" w:eastAsia="Arial" w:cs="Arial"/>
                <w:color w:val="242251"/>
              </w:rPr>
            </w:pPr>
          </w:p>
        </w:tc>
        <w:tc>
          <w:tcPr>
            <w:tcW w:type="dxa" w:w="4450"/>
            <w:tcBorders/>
            <w:shd w:fill="FDFDFD" w:color="auto" w:val="clear"/>
            <w:vAlign w:val="center"/>
          </w:tcPr>
          <w:p>
            <w:pPr>
              <w:spacing w:after="0" w:line="240" w:lineRule="auto"/>
              <w:jc w:val="center"/>
              <w:rPr>
                <w:rFonts w:ascii="Arial" w:hAnsi="Arial" w:eastAsia="Arial" w:cs="Arial"/>
                <w:color w:val="28225B"/>
                <w:sz w:val="14"/>
                <w:szCs w:val="14"/>
              </w:rPr>
            </w:pPr>
          </w:p>
        </w:tc>
        <w:tc>
          <w:tcPr>
            <w:tcW w:type="dxa" w:w="784"/>
            <w:gridSpan w:val="3"/>
            <w:hMerge w:val="restart"/>
            <w:tcBorders/>
            <w:shd w:fill="FDFDFD" w:color="auto" w:val="clear"/>
            <w:vAlign w:val="top"/>
          </w:tcPr>
          <w:p>
            <w:pPr>
              <w:spacing w:after="0" w:line="240" w:lineRule="auto"/>
              <w:rPr>
                <w:rFonts w:ascii="Arial" w:hAnsi="Arial" w:eastAsia="Arial" w:cs="Arial"/>
              </w:rPr>
            </w:pPr>
          </w:p>
        </w:tc>
      </w:tr>
      <w:tr>
        <w:trPr>
          <w:trHeight w:val="2835" w:hRule="atLeast"/>
        </w:trPr>
        <w:tc>
          <w:tcPr>
            <w:tcW w:type="dxa" w:w="284"/>
            <w:tcBorders/>
            <w:shd w:fill="FDFDFD" w:color="auto" w:val="clear"/>
            <w:vAlign w:val="top"/>
          </w:tcPr>
          <w:p>
            <w:pPr>
              <w:spacing w:after="0" w:line="240" w:lineRule="auto"/>
              <w:rPr>
                <w:rFonts w:ascii="Arial" w:hAnsi="Arial" w:eastAsia="Arial" w:cs="Arial"/>
              </w:rPr>
            </w:pPr>
          </w:p>
        </w:tc>
        <w:tc>
          <w:tcPr>
            <w:tcW w:type="dxa" w:w="4962"/>
            <w:gridSpan w:val="3"/>
            <w:hMerge w:val="restart"/>
            <w:tcBorders/>
            <w:shd w:fill="EAE9F7" w:color="auto" w:val="clear"/>
            <w:vAlign w:val="center"/>
          </w:tcPr>
          <w:p>
            <w:pPr>
              <w:spacing w:after="0" w:line="240" w:lineRule="auto"/>
              <w:jc w:val="center"/>
              <w:rPr>
                <w:rFonts w:ascii="Arial" w:hAnsi="Arial" w:eastAsia="Arial" w:cs="Arial"/>
                <w:color w:val="242251"/>
                <w:sz w:val="16"/>
                <w:szCs w:val="16"/>
              </w:rPr>
            </w:pPr>
            <w:r>
              <w:rPr>
                <w:rFonts w:ascii="Arial" w:hAnsi="Arial" w:eastAsia="Arial" w:cs="Arial"/>
                <w:color w:val="242251"/>
                <w:sz w:val="16"/>
                <w:szCs w:val="16"/>
              </w:rPr>
              <w:t xml:space="preserve">Kopi av legitimasjon</w:t>
            </w:r>
          </w:p>
          <w:p>
            <w:pPr>
              <w:spacing w:after="0" w:line="240" w:lineRule="auto"/>
              <w:jc w:val="center"/>
              <w:rPr>
                <w:rFonts w:ascii="Arial" w:hAnsi="Arial" w:eastAsia="Arial" w:cs="Arial"/>
                <w:color w:val="242251"/>
              </w:rPr>
            </w:pPr>
            <w:r>
              <w:rPr>
                <w:rFonts w:ascii="Arial" w:hAnsi="Arial" w:eastAsia="Arial" w:cs="Arial"/>
                <w:color w:val="242251"/>
                <w:sz w:val="16"/>
                <w:szCs w:val="16"/>
              </w:rPr>
              <w:t xml:space="preserve">Budgiver 1</w:t>
            </w:r>
          </w:p>
        </w:tc>
        <w:tc>
          <w:tcPr>
            <w:tcW w:type="dxa" w:w="291"/>
            <w:gridSpan w:val="2"/>
            <w:hMerge w:val="restart"/>
            <w:tcBorders>
              <w:left w:val="nil"/>
            </w:tcBorders>
            <w:shd w:fill="FDFDFD" w:color="auto" w:val="clear"/>
            <w:vAlign w:val="top"/>
          </w:tcPr>
          <w:p>
            <w:pPr>
              <w:spacing w:after="0" w:line="240" w:lineRule="auto"/>
              <w:rPr>
                <w:rFonts w:ascii="Arial" w:hAnsi="Arial" w:eastAsia="Arial" w:cs="Arial"/>
                <w:color w:val="242251"/>
              </w:rPr>
            </w:pPr>
          </w:p>
        </w:tc>
        <w:tc>
          <w:tcPr>
            <w:tcW w:type="dxa" w:w="4969"/>
            <w:gridSpan w:val="4"/>
            <w:hMerge w:val="restart"/>
            <w:tcBorders/>
            <w:shd w:fill="EAE9F7" w:color="auto" w:val="clear"/>
            <w:vAlign w:val="center"/>
          </w:tcPr>
          <w:p>
            <w:pPr>
              <w:spacing w:after="0" w:line="240" w:lineRule="auto"/>
              <w:jc w:val="center"/>
              <w:rPr>
                <w:rFonts w:ascii="Arial" w:hAnsi="Arial" w:eastAsia="Arial" w:cs="Arial"/>
                <w:color w:val="242251"/>
                <w:sz w:val="16"/>
                <w:szCs w:val="16"/>
              </w:rPr>
            </w:pPr>
            <w:r>
              <w:rPr>
                <w:rFonts w:ascii="Arial" w:hAnsi="Arial" w:eastAsia="Arial" w:cs="Arial"/>
                <w:color w:val="242251"/>
                <w:sz w:val="16"/>
                <w:szCs w:val="16"/>
              </w:rPr>
              <w:t xml:space="preserve">Kopi av legitimasjon</w:t>
            </w:r>
          </w:p>
          <w:p>
            <w:pPr>
              <w:spacing w:after="0" w:line="240" w:lineRule="auto"/>
              <w:jc w:val="center"/>
              <w:rPr>
                <w:rFonts w:ascii="Arial" w:hAnsi="Arial" w:eastAsia="Arial" w:cs="Arial"/>
                <w:color w:val="242251"/>
              </w:rPr>
            </w:pPr>
            <w:r>
              <w:rPr>
                <w:rFonts w:ascii="Arial" w:hAnsi="Arial" w:eastAsia="Arial" w:cs="Arial"/>
                <w:color w:val="242251"/>
                <w:sz w:val="16"/>
                <w:szCs w:val="16"/>
              </w:rPr>
              <w:t xml:space="preserve">Budgiver 2</w:t>
            </w:r>
          </w:p>
        </w:tc>
        <w:tc>
          <w:tcPr>
            <w:tcW w:type="dxa" w:w="267"/>
            <w:tcBorders>
              <w:left w:val="nil"/>
            </w:tcBorders>
            <w:shd w:fill="FDFDFD" w:color="auto" w:val="clear"/>
            <w:vAlign w:val="top"/>
          </w:tcPr>
          <w:p>
            <w:pPr>
              <w:spacing w:after="0" w:line="240" w:lineRule="auto"/>
              <w:rPr>
                <w:rFonts w:ascii="Arial" w:hAnsi="Arial" w:eastAsia="Arial" w:cs="Arial"/>
              </w:rPr>
            </w:pPr>
          </w:p>
        </w:tc>
      </w:tr>
      <w:tr>
        <w:trPr>
          <w:trHeight w:val="397" w:hRule="atLeast"/>
        </w:trPr>
        <w:tc>
          <w:tcPr>
            <w:tcW w:type="dxa" w:w="916"/>
            <w:gridSpan w:val="3"/>
            <w:hMerge w:val="restart"/>
            <w:tcBorders/>
            <w:shd w:fill="FDFDFD" w:color="auto" w:val="clear"/>
            <w:vAlign w:val="center"/>
          </w:tcPr>
          <w:p>
            <w:pPr>
              <w:spacing w:after="0" w:line="240" w:lineRule="auto"/>
              <w:jc w:val="center"/>
              <w:rPr>
                <w:rFonts w:ascii="Arial" w:hAnsi="Arial" w:eastAsia="Arial" w:cs="Arial"/>
              </w:rPr>
            </w:pPr>
          </w:p>
        </w:tc>
        <w:tc>
          <w:tcPr>
            <w:tcW w:type="dxa" w:w="4387"/>
            <w:gridSpan w:val="2"/>
            <w:hMerge w:val="restart"/>
            <w:tcBorders/>
            <w:shd w:fill="FDFDFD" w:color="auto" w:val="clear"/>
            <w:vAlign w:val="center"/>
          </w:tcPr>
          <w:p>
            <w:pPr>
              <w:spacing w:after="0" w:line="240" w:lineRule="auto"/>
              <w:jc w:val="center"/>
              <w:rPr>
                <w:rFonts w:ascii="Arial" w:hAnsi="Arial" w:eastAsia="Arial" w:cs="Arial"/>
                <w:color w:val="28225B"/>
                <w:sz w:val="14"/>
                <w:szCs w:val="14"/>
              </w:rPr>
            </w:pPr>
          </w:p>
        </w:tc>
        <w:tc>
          <w:tcPr>
            <w:tcW w:type="dxa" w:w="236"/>
            <w:gridSpan w:val="2"/>
            <w:tcBorders/>
            <w:shd w:fill="FDFDFD" w:color="auto" w:val="clear"/>
            <w:vAlign w:val="center"/>
          </w:tcPr>
          <w:p>
            <w:pPr>
              <w:spacing w:after="0" w:line="240" w:lineRule="auto"/>
              <w:jc w:val="center"/>
              <w:rPr>
                <w:rFonts w:ascii="Arial" w:hAnsi="Arial" w:eastAsia="Arial" w:cs="Arial"/>
                <w:color w:val="242251"/>
              </w:rPr>
            </w:pPr>
          </w:p>
        </w:tc>
        <w:tc>
          <w:tcPr>
            <w:tcW w:type="dxa" w:w="4450"/>
            <w:tcBorders/>
            <w:shd w:fill="FDFDFD" w:color="auto" w:val="clear"/>
            <w:vAlign w:val="center"/>
          </w:tcPr>
          <w:p>
            <w:pPr>
              <w:spacing w:after="0" w:line="240" w:lineRule="auto"/>
              <w:jc w:val="center"/>
              <w:rPr>
                <w:rFonts w:ascii="Arial" w:hAnsi="Arial" w:eastAsia="Arial" w:cs="Arial"/>
                <w:color w:val="28225B"/>
                <w:sz w:val="14"/>
                <w:szCs w:val="14"/>
              </w:rPr>
            </w:pPr>
          </w:p>
        </w:tc>
        <w:tc>
          <w:tcPr>
            <w:tcW w:type="dxa" w:w="784"/>
            <w:gridSpan w:val="3"/>
            <w:hMerge w:val="restart"/>
            <w:tcBorders/>
            <w:shd w:fill="FDFDFD" w:color="auto" w:val="clear"/>
            <w:vAlign w:val="top"/>
          </w:tcPr>
          <w:p>
            <w:pPr>
              <w:spacing w:after="0" w:line="240" w:lineRule="auto"/>
              <w:rPr>
                <w:rFonts w:ascii="Arial" w:hAnsi="Arial" w:eastAsia="Arial" w:cs="Arial"/>
              </w:rPr>
            </w:pPr>
          </w:p>
        </w:tc>
      </w:tr>
    </w:tbl>
    <w:p>
      <w:pPr>
        <w:spacing w:after="0" w:line="240" w:lineRule="auto"/>
        <w:rPr>
          <w:color w:val="242251"/>
          <w:sz w:val="20"/>
          <w:szCs w:val="20"/>
        </w:rPr>
      </w:pPr>
    </w:p>
    <w:p>
      <w:pPr>
        <w:spacing/>
        <w:rPr/>
      </w:pPr>
    </w:p>
    <w:sectPr>
      <w:type w:val="nextPage"/>
      <w:pgSz w:w="11906" w:h="16838"/>
      <w:pgMar w:top="142" w:right="1417" w:bottom="142" w:left="1417" w:header="708" w:footer="708"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thamNarrow-Book">
    <w:altName w:val="Calibri"/>
  </w:font>
</w:fonts>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
      <w:spacing/>
      <w:rPr/>
    </w:pPr>
    <w:r>
      <w:rPr/>
      <w:drawing>
        <wp:anchor distT="0" distB="0" distL="114300" distR="114300" simplePos="0" relativeHeight="2048" behindDoc="0" locked="0" layoutInCell="1" allowOverlap="1">
          <wp:simplePos x="0" y="0"/>
          <wp:positionH relativeFrom="margin">
            <wp:posOffset>1890395</wp:posOffset>
          </wp:positionH>
          <wp:positionV relativeFrom="margin">
            <wp:posOffset>-451485</wp:posOffset>
          </wp:positionV>
          <wp:extent cx="1979930" cy="210185"/>
          <wp:wrapSquare wrapText="bothSides"/>
          <wp:docPr id="8" name="Bilde 3"/>
          <a:graphic>
            <a:graphicData uri="http://schemas.openxmlformats.org/drawingml/2006/picture">
              <pic:pic>
                <pic:nvPicPr>
                  <pic:cNvPr id="0" name="" descr=""/>
                  <pic:cNvPicPr>
                    <a:picLocks noChangeAspect="1" noChangeArrowheads="1"/>
                  </pic:cNvPicPr>
                </pic:nvPicPr>
                <pic:blipFill>
                  <a:blip r:embed="rId6"/>
                  <a:srcRect t="14285"/>
                  <a:stretch>
                    <a:fillRect/>
                  </a:stretch>
                </pic:blipFill>
                <pic:spPr bwMode="auto">
                  <a:xfrm>
                    <a:off x="0" y="0"/>
                    <a:ext cx="1979930" cy="2101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ED2F5"/>
    <w:lvl w:ilvl="0">
      <w:start w:val="0"/>
      <w:numFmt w:val="bullet"/>
      <w:suff w:val="tab"/>
      <w:lvlText w:val="-"/>
      <w:pPr>
        <w:spacing/>
        <w:ind w:left="720" w:hanging="360"/>
      </w:pPr>
      <w:rPr>
        <w:rFonts w:ascii="Calibri" w:hAnsi="Calibri" w:eastAsia="Times New Roman"/>
      </w:rPr>
    </w:lvl>
    <w:lvl w:ilvl="1">
      <w:start w:val="0"/>
      <w:numFmt w:val="bullet"/>
      <w:suff w:val="tab"/>
      <w:lvlText w:val="o"/>
      <w:pPr>
        <w:spacing/>
        <w:ind w:left="1440" w:hanging="360"/>
      </w:pPr>
      <w:rPr>
        <w:rFonts w:ascii="Courier New" w:hAnsi="Courier New" w:eastAsia="Courier New"/>
      </w:rPr>
    </w:lvl>
    <w:lvl w:ilvl="2">
      <w:start w:val="0"/>
      <w:numFmt w:val="bullet"/>
      <w:suff w:val="tab"/>
      <w:lvlText w:val=""/>
      <w:pPr>
        <w:spacing/>
        <w:ind w:left="2160" w:hanging="360"/>
      </w:pPr>
      <w:rPr>
        <w:rFonts w:ascii="Wingdings" w:hAnsi="Wingdings" w:eastAsia="Wingdings"/>
      </w:rPr>
    </w:lvl>
    <w:lvl w:ilvl="3">
      <w:start w:val="0"/>
      <w:numFmt w:val="bullet"/>
      <w:suff w:val="tab"/>
      <w:lvlText w:val=""/>
      <w:pPr>
        <w:spacing/>
        <w:ind w:left="2880" w:hanging="360"/>
      </w:pPr>
      <w:rPr>
        <w:rFonts w:ascii="Symbol" w:hAnsi="Symbol" w:eastAsia="Symbol"/>
      </w:rPr>
    </w:lvl>
    <w:lvl w:ilvl="4">
      <w:start w:val="0"/>
      <w:numFmt w:val="bullet"/>
      <w:suff w:val="tab"/>
      <w:lvlText w:val="o"/>
      <w:pPr>
        <w:spacing/>
        <w:ind w:left="3600" w:hanging="360"/>
      </w:pPr>
      <w:rPr>
        <w:rFonts w:ascii="Courier New" w:hAnsi="Courier New" w:eastAsia="Courier New"/>
      </w:rPr>
    </w:lvl>
    <w:lvl w:ilvl="5">
      <w:start w:val="0"/>
      <w:numFmt w:val="bullet"/>
      <w:suff w:val="tab"/>
      <w:lvlText w:val=""/>
      <w:pPr>
        <w:spacing/>
        <w:ind w:left="4320" w:hanging="360"/>
      </w:pPr>
      <w:rPr>
        <w:rFonts w:ascii="Wingdings" w:hAnsi="Wingdings" w:eastAsia="Wingdings"/>
      </w:rPr>
    </w:lvl>
    <w:lvl w:ilvl="6">
      <w:start w:val="0"/>
      <w:numFmt w:val="bullet"/>
      <w:suff w:val="tab"/>
      <w:lvlText w:val=""/>
      <w:pPr>
        <w:spacing/>
        <w:ind w:left="5040" w:hanging="360"/>
      </w:pPr>
      <w:rPr>
        <w:rFonts w:ascii="Symbol" w:hAnsi="Symbol" w:eastAsia="Symbol"/>
      </w:rPr>
    </w:lvl>
    <w:lvl w:ilvl="7">
      <w:start w:val="0"/>
      <w:numFmt w:val="bullet"/>
      <w:suff w:val="tab"/>
      <w:lvlText w:val="o"/>
      <w:pPr>
        <w:spacing/>
        <w:ind w:left="5760" w:hanging="360"/>
      </w:pPr>
      <w:rPr>
        <w:rFonts w:ascii="Courier New" w:hAnsi="Courier New" w:eastAsia="Courier New"/>
      </w:rPr>
    </w:lvl>
    <w:lvl w:ilvl="8">
      <w:start w:val="0"/>
      <w:numFmt w:val="bullet"/>
      <w:suff w:val="tab"/>
      <w:lvlText w:val=""/>
      <w:pPr>
        <w:spacing/>
        <w:ind w:left="6480" w:hanging="360"/>
      </w:pPr>
      <w:rPr>
        <w:rFonts w:ascii="Wingdings" w:hAnsi="Wingdings" w:eastAsia="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isplayBackgroundShape/>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imes New Roman" w:cstheme="minorHAnsi"/>
        <w:sz w:val="22"/>
        <w:szCs w:val="22"/>
        <w:lang w:val="nb-NO" w:eastAsia="en-US" w:bidi="ar-SA"/>
      </w:rPr>
    </w:rPrDefault>
    <w:pPrDefault>
      <w:pPr>
        <w:spacing w:after="200" w:line="276" w:lineRule="auto"/>
      </w:pPr>
    </w:pPrDefault>
  </w:docDefaults>
  <w:style w:type="numbering" w:default="1" w:styleId="NoList">
    <w:name w:val="No List"/>
    <w:uiPriority w:val="99"/>
    <w:semiHidden/>
    <w:unhideWhenUsed/>
  </w:style>
  <w:style w:type="paragraph" w:styleId="Normal" w:default="1">
    <w:name w:val="Normal"/>
    <w:pPr>
      <w:spacing/>
    </w:pPr>
    <w:rPr>
      <w:rFonts w:cs="Times New Roman"/>
    </w:rPr>
  </w:style>
  <w:style w:type="character" w:styleId="DefaultParagraphFont" w:default="1">
    <w:name w:val="Default Paragraph Font"/>
    <w:rPr/>
  </w:style>
  <w:style w:type="paragraph" w:styleId="BalloonText">
    <w:name w:val="Balloon Text"/>
    <w:basedOn w:val="Normal"/>
    <w:link w:val="BobletekstTegn"/>
    <w:pPr>
      <w:spacing w:after="0" w:line="240" w:lineRule="auto"/>
    </w:pPr>
    <w:rPr>
      <w:rFonts w:ascii="Tahoma" w:hAnsi="Tahoma" w:eastAsia="Tahoma" w:cs="Tahoma"/>
      <w:sz w:val="16"/>
      <w:szCs w:val="16"/>
    </w:rPr>
  </w:style>
  <w:style w:type="character" w:styleId="BobletekstTegn" w:customStyle="1">
    <w:name w:val="Bobletekst Tegn"/>
    <w:basedOn w:val="DefaultParagraphFont"/>
    <w:rPr>
      <w:rFonts w:ascii="Tahoma" w:hAnsi="Tahoma" w:eastAsia="Tahoma" w:cs="Tahoma"/>
      <w:sz w:val="16"/>
      <w:szCs w:val="16"/>
    </w:rPr>
  </w:style>
  <w:style w:type="paragraph" w:styleId="ListParagraph">
    <w:name w:val="List Paragraph"/>
    <w:basedOn w:val="Normal"/>
    <w:pPr>
      <w:spacing/>
      <w:ind w:left="720"/>
      <w:contextualSpacing/>
    </w:pPr>
    <w:rPr/>
  </w:style>
  <w:style w:type="paragraph" w:styleId="Header">
    <w:name w:val="Header"/>
    <w:basedOn w:val="Normal"/>
    <w:link w:val="TopptekstTegn"/>
    <w:pPr>
      <w:tabs>
        <w:tab w:val="center" w:pos="4536"/>
        <w:tab w:val="right" w:pos="9072"/>
      </w:tabs>
      <w:spacing w:after="0" w:line="240" w:lineRule="auto"/>
    </w:pPr>
    <w:rPr/>
  </w:style>
  <w:style w:type="character" w:styleId="TopptekstTegn" w:customStyle="1">
    <w:name w:val="Topptekst Tegn"/>
    <w:basedOn w:val="DefaultParagraphFont"/>
    <w:rPr>
      <w:rFonts w:cs="Times New Roman"/>
    </w:rPr>
  </w:style>
  <w:style w:type="paragraph" w:styleId="Footer">
    <w:name w:val="Footer"/>
    <w:basedOn w:val="Normal"/>
    <w:link w:val="BunntekstTegn"/>
    <w:pPr>
      <w:tabs>
        <w:tab w:val="center" w:pos="4536"/>
        <w:tab w:val="right" w:pos="9072"/>
      </w:tabs>
      <w:spacing w:after="0" w:line="240" w:lineRule="auto"/>
    </w:pPr>
    <w:rPr/>
  </w:style>
  <w:style w:type="character" w:styleId="BunntekstTegn" w:customStyle="1">
    <w:name w:val="Bunntekst Tegn"/>
    <w:basedOn w:val="DefaultParagraphFont"/>
    <w:rPr>
      <w:rFonts w:cs="Times New Roman"/>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numbering" Target="numbering.xml" /><Relationship Id="rId3" Type="http://schemas.openxmlformats.org/officeDocument/2006/relationships/header" Target="header3.xml" /><Relationship Id="rId11" Type="http://schemas.openxmlformats.org/officeDocument/2006/relationships/fontTable" Target="fontTable.xml" /><Relationship Id="rId1" Type="http://schemas.openxmlformats.org/officeDocument/2006/relationships/image" Target="media/image1.png" /><Relationship Id="rId2" Type="http://schemas.openxmlformats.org/officeDocument/2006/relationships/image" Target="media/image2.png" /><Relationship Id="rId4" Type="http://schemas.openxmlformats.org/officeDocument/2006/relationships/image" Target="media/image3.png" /><Relationship Id="rId5" Type="http://schemas.openxmlformats.org/officeDocument/2006/relationships/image" Target="media/image4.png" /></Relationships>
</file>

<file path=word/_rels/header3.xml.rels>&#65279;<?xml version="1.0" encoding="utf-8" standalone="yes"?><Relationships xmlns="http://schemas.openxmlformats.org/package/2006/relationships"><Relationship Id="rId6"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